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F3" w:rsidRPr="000F6AC8" w:rsidRDefault="000F6AC8" w:rsidP="000F6AC8">
      <w:pPr>
        <w:jc w:val="center"/>
        <w:rPr>
          <w:rFonts w:ascii="Times New Roman" w:hAnsi="Times New Roman" w:cs="Times New Roman"/>
          <w:color w:val="FF0000"/>
          <w:sz w:val="50"/>
          <w:szCs w:val="50"/>
        </w:rPr>
      </w:pPr>
      <w:r w:rsidRPr="000F6AC8">
        <w:rPr>
          <w:rFonts w:ascii="Times New Roman" w:hAnsi="Times New Roman" w:cs="Times New Roman"/>
          <w:color w:val="FF0000"/>
          <w:sz w:val="50"/>
          <w:szCs w:val="50"/>
        </w:rPr>
        <w:t xml:space="preserve">THINFILM </w:t>
      </w:r>
      <w:r w:rsidR="005100F3" w:rsidRPr="000F6AC8">
        <w:rPr>
          <w:rFonts w:ascii="Times New Roman" w:hAnsi="Times New Roman" w:cs="Times New Roman"/>
          <w:color w:val="FF0000"/>
          <w:sz w:val="50"/>
          <w:szCs w:val="50"/>
        </w:rPr>
        <w:t>INSTRUMENTATION</w:t>
      </w:r>
      <w:r w:rsidRPr="000F6AC8">
        <w:rPr>
          <w:rFonts w:ascii="Times New Roman" w:hAnsi="Times New Roman" w:cs="Times New Roman"/>
          <w:color w:val="FF0000"/>
          <w:sz w:val="50"/>
          <w:szCs w:val="50"/>
        </w:rPr>
        <w:t xml:space="preserve">&amp;CHARECTERZATION </w:t>
      </w:r>
      <w:r w:rsidR="005100F3" w:rsidRPr="000F6AC8">
        <w:rPr>
          <w:rFonts w:ascii="Times New Roman" w:hAnsi="Times New Roman" w:cs="Times New Roman"/>
          <w:color w:val="FF0000"/>
          <w:sz w:val="50"/>
          <w:szCs w:val="50"/>
        </w:rPr>
        <w:t>TECHNIQUES</w:t>
      </w:r>
    </w:p>
    <w:p w:rsidR="005100F3" w:rsidRPr="00522EDC" w:rsidRDefault="005100F3" w:rsidP="005100F3">
      <w:pPr>
        <w:jc w:val="both"/>
        <w:rPr>
          <w:rFonts w:ascii="Times New Roman" w:hAnsi="Times New Roman" w:cs="Times New Roman"/>
          <w:color w:val="FF0000"/>
          <w:sz w:val="72"/>
          <w:szCs w:val="72"/>
        </w:rPr>
      </w:pPr>
      <w:r w:rsidRPr="00522EDC">
        <w:rPr>
          <w:rFonts w:ascii="Times New Roman" w:hAnsi="Times New Roman" w:cs="Times New Roman"/>
          <w:color w:val="FF0000"/>
          <w:sz w:val="72"/>
          <w:szCs w:val="72"/>
        </w:rPr>
        <w:t xml:space="preserve">                    </w:t>
      </w:r>
    </w:p>
    <w:p w:rsidR="005100F3" w:rsidRDefault="005100F3" w:rsidP="005100F3">
      <w:pPr>
        <w:jc w:val="center"/>
        <w:rPr>
          <w:rFonts w:ascii="Times New Roman" w:hAnsi="Times New Roman" w:cs="Times New Roman"/>
          <w:sz w:val="32"/>
          <w:szCs w:val="32"/>
        </w:rPr>
      </w:pPr>
    </w:p>
    <w:p w:rsidR="005100F3" w:rsidRDefault="005100F3" w:rsidP="005100F3">
      <w:pPr>
        <w:jc w:val="center"/>
        <w:rPr>
          <w:rFonts w:ascii="Times New Roman" w:hAnsi="Times New Roman" w:cs="Times New Roman"/>
          <w:sz w:val="32"/>
          <w:szCs w:val="32"/>
        </w:rPr>
      </w:pPr>
    </w:p>
    <w:p w:rsidR="005100F3" w:rsidRDefault="005100F3" w:rsidP="005100F3">
      <w:pPr>
        <w:jc w:val="center"/>
        <w:rPr>
          <w:rFonts w:ascii="Times New Roman" w:hAnsi="Times New Roman" w:cs="Times New Roman"/>
          <w:color w:val="FF0000"/>
          <w:sz w:val="32"/>
          <w:szCs w:val="32"/>
        </w:rPr>
      </w:pPr>
    </w:p>
    <w:p w:rsidR="005100F3" w:rsidRPr="00522EDC" w:rsidRDefault="005100F3" w:rsidP="005100F3">
      <w:pPr>
        <w:spacing w:line="360" w:lineRule="auto"/>
        <w:jc w:val="both"/>
        <w:rPr>
          <w:rFonts w:ascii="Times New Roman" w:hAnsi="Times New Roman" w:cs="Times New Roman"/>
          <w:color w:val="FF0000"/>
          <w:sz w:val="32"/>
          <w:szCs w:val="32"/>
        </w:rPr>
      </w:pPr>
      <w:r w:rsidRPr="00522EDC">
        <w:rPr>
          <w:rFonts w:ascii="Times New Roman" w:hAnsi="Times New Roman" w:cs="Times New Roman"/>
          <w:color w:val="FF0000"/>
          <w:sz w:val="32"/>
          <w:szCs w:val="32"/>
        </w:rPr>
        <w:t>3.1 UV-VISIBLE SPECTROSCOPY</w:t>
      </w:r>
    </w:p>
    <w:p w:rsidR="005100F3" w:rsidRPr="00F4462B" w:rsidRDefault="005100F3" w:rsidP="005100F3">
      <w:pPr>
        <w:spacing w:before="90" w:after="90" w:line="360" w:lineRule="auto"/>
        <w:ind w:right="30"/>
        <w:jc w:val="both"/>
        <w:outlineLvl w:val="1"/>
        <w:rPr>
          <w:rFonts w:ascii="Times New Roman" w:eastAsia="Times New Roman" w:hAnsi="Times New Roman" w:cs="Times New Roman"/>
          <w:b/>
          <w:bCs/>
          <w:color w:val="0070C0"/>
          <w:sz w:val="24"/>
          <w:szCs w:val="24"/>
        </w:rPr>
      </w:pPr>
      <w:r w:rsidRPr="00F4462B">
        <w:rPr>
          <w:rFonts w:ascii="Times New Roman" w:eastAsia="Times New Roman" w:hAnsi="Times New Roman" w:cs="Times New Roman"/>
          <w:b/>
          <w:bCs/>
          <w:color w:val="0070C0"/>
          <w:sz w:val="24"/>
          <w:szCs w:val="24"/>
        </w:rPr>
        <w:t>INTRODUCTION TO UV SPECTROSCOPY</w:t>
      </w:r>
    </w:p>
    <w:p w:rsidR="005100F3" w:rsidRDefault="005100F3" w:rsidP="005100F3">
      <w:pPr>
        <w:spacing w:after="24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UV spectroscopy is type of absorption spectroscopy in which light of ultra-violet region (200-400 nm.) is absorbed by the molecule. Absorption of the ultra-violet radiations results in the excitation of the electrons from the ground state to higher energy state. The energy of the ultra-violet radiation that are absorbed is equal to the energy difference between the ground state and higher energy states (delta = </w:t>
      </w:r>
      <w:proofErr w:type="spellStart"/>
      <w:r w:rsidRPr="00AD6308">
        <w:rPr>
          <w:rFonts w:ascii="Times New Roman" w:eastAsia="Times New Roman" w:hAnsi="Times New Roman" w:cs="Times New Roman"/>
          <w:sz w:val="24"/>
          <w:szCs w:val="24"/>
        </w:rPr>
        <w:t>hf</w:t>
      </w:r>
      <w:proofErr w:type="spellEnd"/>
      <w:r w:rsidRPr="00AD6308">
        <w:rPr>
          <w:rFonts w:ascii="Times New Roman" w:eastAsia="Times New Roman" w:hAnsi="Times New Roman" w:cs="Times New Roman"/>
          <w:sz w:val="24"/>
          <w:szCs w:val="24"/>
        </w:rPr>
        <w:t>).</w:t>
      </w:r>
      <w:r w:rsidRPr="00AD6308">
        <w:rPr>
          <w:rFonts w:ascii="Times New Roman" w:eastAsia="Times New Roman" w:hAnsi="Times New Roman" w:cs="Times New Roman"/>
          <w:sz w:val="24"/>
          <w:szCs w:val="24"/>
        </w:rPr>
        <w:br/>
      </w:r>
    </w:p>
    <w:p w:rsidR="005100F3" w:rsidRPr="00AD6308" w:rsidRDefault="005100F3" w:rsidP="005100F3">
      <w:pPr>
        <w:spacing w:after="240" w:line="360" w:lineRule="auto"/>
        <w:ind w:firstLine="720"/>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Generally, the most favored transition is from the highest occupied molecular orbital (HOMO) to lowest unoccupied molecular orbital (LUMO). For most of the molecules, the lowest energy occupied molecular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are s orbital, which correspond to sigma bonds. The p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are at somewhat higher energy levels, the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(nonbonding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with unshared paired of electrons lie at higher energy levels. The unoccupied or </w:t>
      </w:r>
      <w:proofErr w:type="spellStart"/>
      <w:r w:rsidRPr="00AD6308">
        <w:rPr>
          <w:rFonts w:ascii="Times New Roman" w:eastAsia="Times New Roman" w:hAnsi="Times New Roman" w:cs="Times New Roman"/>
          <w:sz w:val="24"/>
          <w:szCs w:val="24"/>
        </w:rPr>
        <w:t>antibonding</w:t>
      </w:r>
      <w:proofErr w:type="spellEnd"/>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and sigma</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xml:space="preserve">) are the highest energy occupied </w:t>
      </w:r>
      <w:proofErr w:type="spellStart"/>
      <w:r w:rsidRPr="00AD6308">
        <w:rPr>
          <w:rFonts w:ascii="Times New Roman" w:eastAsia="Times New Roman" w:hAnsi="Times New Roman" w:cs="Times New Roman"/>
          <w:sz w:val="24"/>
          <w:szCs w:val="24"/>
        </w:rPr>
        <w:t>orbitals</w:t>
      </w:r>
      <w:proofErr w:type="spellEnd"/>
      <w:r w:rsidRPr="00AD6308">
        <w:rPr>
          <w:rFonts w:ascii="Times New Roman" w:eastAsia="Times New Roman" w:hAnsi="Times New Roman" w:cs="Times New Roman"/>
          <w:sz w:val="24"/>
          <w:szCs w:val="24"/>
        </w:rPr>
        <w:t xml:space="preserve">. In all the compounds (other than </w:t>
      </w:r>
      <w:proofErr w:type="spellStart"/>
      <w:r w:rsidRPr="00AD6308">
        <w:rPr>
          <w:rFonts w:ascii="Times New Roman" w:eastAsia="Times New Roman" w:hAnsi="Times New Roman" w:cs="Times New Roman"/>
          <w:sz w:val="24"/>
          <w:szCs w:val="24"/>
        </w:rPr>
        <w:t>alkanes</w:t>
      </w:r>
      <w:proofErr w:type="spellEnd"/>
      <w:r w:rsidRPr="00AD6308">
        <w:rPr>
          <w:rFonts w:ascii="Times New Roman" w:eastAsia="Times New Roman" w:hAnsi="Times New Roman" w:cs="Times New Roman"/>
          <w:sz w:val="24"/>
          <w:szCs w:val="24"/>
        </w:rPr>
        <w:t>), the electrons undergo various transitions. Some of the important transitions with increasing energies are: nonbonding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nonbonding to sigma</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pie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sigma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and sigma to sigma</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w:t>
      </w:r>
      <w:r w:rsidRPr="00AD6308">
        <w:rPr>
          <w:rFonts w:ascii="Times New Roman" w:eastAsia="Times New Roman" w:hAnsi="Times New Roman" w:cs="Times New Roman"/>
          <w:sz w:val="24"/>
          <w:szCs w:val="24"/>
        </w:rPr>
        <w:br/>
      </w:r>
    </w:p>
    <w:p w:rsidR="005100F3" w:rsidRDefault="005100F3" w:rsidP="005100F3">
      <w:pPr>
        <w:spacing w:after="240" w:line="360" w:lineRule="auto"/>
        <w:rPr>
          <w:rFonts w:ascii="Times New Roman" w:eastAsia="Times New Roman" w:hAnsi="Times New Roman" w:cs="Times New Roman"/>
          <w:b/>
          <w:bCs/>
          <w:color w:val="0070C0"/>
          <w:sz w:val="24"/>
          <w:szCs w:val="24"/>
        </w:rPr>
      </w:pPr>
    </w:p>
    <w:p w:rsidR="005100F3" w:rsidRDefault="005100F3" w:rsidP="005100F3">
      <w:pPr>
        <w:spacing w:after="240" w:line="360" w:lineRule="auto"/>
        <w:rPr>
          <w:rFonts w:ascii="Times New Roman" w:eastAsia="Times New Roman" w:hAnsi="Times New Roman" w:cs="Times New Roman"/>
          <w:b/>
          <w:bCs/>
          <w:color w:val="0070C0"/>
          <w:sz w:val="24"/>
          <w:szCs w:val="24"/>
        </w:rPr>
      </w:pPr>
    </w:p>
    <w:p w:rsidR="005100F3" w:rsidRDefault="005100F3" w:rsidP="005100F3">
      <w:pPr>
        <w:spacing w:after="240" w:line="360" w:lineRule="auto"/>
        <w:rPr>
          <w:rFonts w:ascii="Times New Roman" w:eastAsia="Times New Roman" w:hAnsi="Times New Roman" w:cs="Times New Roman"/>
          <w:b/>
          <w:bCs/>
          <w:color w:val="0070C0"/>
          <w:sz w:val="24"/>
          <w:szCs w:val="24"/>
        </w:rPr>
      </w:pPr>
    </w:p>
    <w:p w:rsidR="005100F3" w:rsidRPr="00F4462B" w:rsidRDefault="005100F3" w:rsidP="005100F3">
      <w:pPr>
        <w:spacing w:after="240" w:line="360" w:lineRule="auto"/>
        <w:rPr>
          <w:rFonts w:ascii="Times New Roman" w:eastAsia="Times New Roman" w:hAnsi="Times New Roman" w:cs="Times New Roman"/>
          <w:color w:val="0070C0"/>
          <w:sz w:val="24"/>
          <w:szCs w:val="24"/>
        </w:rPr>
      </w:pPr>
      <w:r w:rsidRPr="00F4462B">
        <w:rPr>
          <w:rFonts w:ascii="Times New Roman" w:eastAsia="Times New Roman" w:hAnsi="Times New Roman" w:cs="Times New Roman"/>
          <w:b/>
          <w:bCs/>
          <w:color w:val="0070C0"/>
          <w:sz w:val="24"/>
          <w:szCs w:val="24"/>
        </w:rPr>
        <w:t>PRINCIPLE OF UV SPECTROSCOPY</w:t>
      </w:r>
    </w:p>
    <w:p w:rsidR="005100F3" w:rsidRDefault="005100F3" w:rsidP="005100F3">
      <w:pPr>
        <w:spacing w:line="360" w:lineRule="auto"/>
        <w:ind w:firstLine="720"/>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UV spectroscopy obeys the Beer-Lambert law, which states that: </w:t>
      </w:r>
      <w:r w:rsidRPr="00AD6308">
        <w:rPr>
          <w:rFonts w:ascii="Times New Roman" w:eastAsia="Times New Roman" w:hAnsi="Times New Roman" w:cs="Times New Roman"/>
          <w:iCs/>
          <w:sz w:val="24"/>
          <w:szCs w:val="24"/>
        </w:rPr>
        <w:t>when a beam of monochromatic light is passed through a solution of an absorbing substance, the rate of decrease of intensity of radiation with thickness of the absorbing solution is proportional to the incident radiation as well as the concentration of the solution</w:t>
      </w:r>
      <w:r w:rsidRPr="00AD6308">
        <w:rPr>
          <w:rFonts w:ascii="Times New Roman" w:eastAsia="Times New Roman" w:hAnsi="Times New Roman" w:cs="Times New Roman"/>
          <w:b/>
          <w:iCs/>
          <w:sz w:val="24"/>
          <w:szCs w:val="24"/>
        </w:rPr>
        <w:t>.</w:t>
      </w:r>
      <w:r w:rsidRPr="00AD6308">
        <w:rPr>
          <w:rFonts w:ascii="Times New Roman" w:eastAsia="Times New Roman" w:hAnsi="Times New Roman" w:cs="Times New Roman"/>
          <w:b/>
          <w:sz w:val="24"/>
          <w:szCs w:val="24"/>
        </w:rPr>
        <w:br/>
      </w:r>
    </w:p>
    <w:p w:rsidR="005100F3" w:rsidRPr="00AD6308" w:rsidRDefault="005100F3" w:rsidP="005100F3">
      <w:pPr>
        <w:spacing w:line="360" w:lineRule="auto"/>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The expression of Beer-Lambert law is-</w:t>
      </w:r>
      <w:r w:rsidRPr="00AD6308">
        <w:rPr>
          <w:rFonts w:ascii="Times New Roman" w:eastAsia="Times New Roman" w:hAnsi="Times New Roman" w:cs="Times New Roman"/>
          <w:sz w:val="24"/>
          <w:szCs w:val="24"/>
        </w:rPr>
        <w:br/>
        <w:t>A = log (I</w:t>
      </w:r>
      <w:r w:rsidRPr="00AD6308">
        <w:rPr>
          <w:rFonts w:ascii="Times New Roman" w:eastAsia="Times New Roman" w:hAnsi="Times New Roman" w:cs="Times New Roman"/>
          <w:sz w:val="24"/>
          <w:szCs w:val="24"/>
          <w:vertAlign w:val="subscript"/>
        </w:rPr>
        <w:t>0</w:t>
      </w:r>
      <w:r w:rsidRPr="00AD6308">
        <w:rPr>
          <w:rFonts w:ascii="Times New Roman" w:eastAsia="Times New Roman" w:hAnsi="Times New Roman" w:cs="Times New Roman"/>
          <w:sz w:val="24"/>
          <w:szCs w:val="24"/>
        </w:rPr>
        <w:t xml:space="preserve">/I) = </w:t>
      </w:r>
      <w:proofErr w:type="spellStart"/>
      <w:r w:rsidRPr="00AD6308">
        <w:rPr>
          <w:rFonts w:ascii="Times New Roman" w:eastAsia="Times New Roman" w:hAnsi="Times New Roman" w:cs="Times New Roman"/>
          <w:sz w:val="24"/>
          <w:szCs w:val="24"/>
        </w:rPr>
        <w:t>Ecl</w:t>
      </w:r>
      <w:proofErr w:type="spellEnd"/>
      <w:r w:rsidRPr="00AD6308">
        <w:rPr>
          <w:rFonts w:ascii="Times New Roman" w:eastAsia="Times New Roman" w:hAnsi="Times New Roman" w:cs="Times New Roman"/>
          <w:sz w:val="24"/>
          <w:szCs w:val="24"/>
        </w:rPr>
        <w:br/>
        <w:t>Where, A = absorbance</w:t>
      </w:r>
      <w:r w:rsidRPr="00AD6308">
        <w:rPr>
          <w:rFonts w:ascii="Times New Roman" w:eastAsia="Times New Roman" w:hAnsi="Times New Roman" w:cs="Times New Roman"/>
          <w:sz w:val="24"/>
          <w:szCs w:val="24"/>
        </w:rPr>
        <w:br/>
        <w:t>I</w:t>
      </w:r>
      <w:r w:rsidRPr="00AD6308">
        <w:rPr>
          <w:rFonts w:ascii="Times New Roman" w:eastAsia="Times New Roman" w:hAnsi="Times New Roman" w:cs="Times New Roman"/>
          <w:sz w:val="24"/>
          <w:szCs w:val="24"/>
          <w:vertAlign w:val="subscript"/>
        </w:rPr>
        <w:t>0</w:t>
      </w:r>
      <w:r w:rsidRPr="00AD6308">
        <w:rPr>
          <w:rFonts w:ascii="Times New Roman" w:eastAsia="Times New Roman" w:hAnsi="Times New Roman" w:cs="Times New Roman"/>
          <w:sz w:val="24"/>
          <w:szCs w:val="24"/>
        </w:rPr>
        <w:t> = intensity of light incident upon sample cell</w:t>
      </w:r>
      <w:r w:rsidRPr="00AD6308">
        <w:rPr>
          <w:rFonts w:ascii="Times New Roman" w:eastAsia="Times New Roman" w:hAnsi="Times New Roman" w:cs="Times New Roman"/>
          <w:sz w:val="24"/>
          <w:szCs w:val="24"/>
        </w:rPr>
        <w:br/>
        <w:t>I = intensity of light leaving sample cell</w:t>
      </w:r>
      <w:r w:rsidRPr="00AD6308">
        <w:rPr>
          <w:rFonts w:ascii="Times New Roman" w:eastAsia="Times New Roman" w:hAnsi="Times New Roman" w:cs="Times New Roman"/>
          <w:sz w:val="24"/>
          <w:szCs w:val="24"/>
        </w:rPr>
        <w:br/>
        <w:t>C = molar concentration of solute</w:t>
      </w:r>
      <w:r w:rsidRPr="00AD6308">
        <w:rPr>
          <w:rFonts w:ascii="Times New Roman" w:eastAsia="Times New Roman" w:hAnsi="Times New Roman" w:cs="Times New Roman"/>
          <w:sz w:val="24"/>
          <w:szCs w:val="24"/>
        </w:rPr>
        <w:br/>
        <w:t>L = length of sample cell (cm.</w:t>
      </w:r>
      <w:proofErr w:type="gramStart"/>
      <w:r w:rsidRPr="00AD6308">
        <w:rPr>
          <w:rFonts w:ascii="Times New Roman" w:eastAsia="Times New Roman" w:hAnsi="Times New Roman" w:cs="Times New Roman"/>
          <w:sz w:val="24"/>
          <w:szCs w:val="24"/>
        </w:rPr>
        <w:t>)</w:t>
      </w:r>
      <w:proofErr w:type="gramEnd"/>
      <w:r w:rsidRPr="00AD6308">
        <w:rPr>
          <w:rFonts w:ascii="Times New Roman" w:eastAsia="Times New Roman" w:hAnsi="Times New Roman" w:cs="Times New Roman"/>
          <w:sz w:val="24"/>
          <w:szCs w:val="24"/>
        </w:rPr>
        <w:br/>
        <w:t xml:space="preserve">E = molar </w:t>
      </w:r>
      <w:proofErr w:type="spellStart"/>
      <w:r w:rsidRPr="00AD6308">
        <w:rPr>
          <w:rFonts w:ascii="Times New Roman" w:eastAsia="Times New Roman" w:hAnsi="Times New Roman" w:cs="Times New Roman"/>
          <w:sz w:val="24"/>
          <w:szCs w:val="24"/>
        </w:rPr>
        <w:t>absorptivity</w:t>
      </w:r>
      <w:proofErr w:type="spellEnd"/>
    </w:p>
    <w:p w:rsidR="005100F3" w:rsidRDefault="005100F3" w:rsidP="005100F3">
      <w:pPr>
        <w:spacing w:line="360" w:lineRule="auto"/>
        <w:ind w:firstLine="720"/>
        <w:jc w:val="both"/>
        <w:rPr>
          <w:rFonts w:ascii="Times New Roman" w:eastAsia="Times New Roman" w:hAnsi="Times New Roman" w:cs="Times New Roman"/>
          <w:b/>
          <w:bCs/>
          <w:color w:val="0070C0"/>
          <w:sz w:val="24"/>
          <w:szCs w:val="24"/>
        </w:rPr>
      </w:pPr>
      <w:r w:rsidRPr="00AD6308">
        <w:rPr>
          <w:rFonts w:ascii="Times New Roman" w:eastAsia="Times New Roman" w:hAnsi="Times New Roman" w:cs="Times New Roman"/>
          <w:sz w:val="24"/>
          <w:szCs w:val="24"/>
        </w:rPr>
        <w:t xml:space="preserve">From the Beer-Lambert law it is clear that greater the number of molecules capable of absorbing light of a given wavelength, the greater the extent of light absorption. This is the basic principle of UV </w:t>
      </w:r>
      <w:proofErr w:type="gramStart"/>
      <w:r w:rsidRPr="00AD6308">
        <w:rPr>
          <w:rFonts w:ascii="Times New Roman" w:eastAsia="Times New Roman" w:hAnsi="Times New Roman" w:cs="Times New Roman"/>
          <w:sz w:val="24"/>
          <w:szCs w:val="24"/>
        </w:rPr>
        <w:t>spectroscopy</w:t>
      </w:r>
      <w:r w:rsidRPr="003E5AC3">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52</w:t>
      </w:r>
      <w:r w:rsidRPr="003E5AC3">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w:t>
      </w:r>
      <w:r w:rsidRPr="00AD6308">
        <w:rPr>
          <w:rFonts w:ascii="Times New Roman" w:eastAsia="Times New Roman" w:hAnsi="Times New Roman" w:cs="Times New Roman"/>
          <w:sz w:val="24"/>
          <w:szCs w:val="24"/>
        </w:rPr>
        <w:br/>
      </w:r>
    </w:p>
    <w:p w:rsidR="005100F3" w:rsidRPr="00DC2E3D" w:rsidRDefault="005100F3" w:rsidP="005100F3">
      <w:pPr>
        <w:spacing w:line="360" w:lineRule="auto"/>
        <w:jc w:val="both"/>
        <w:rPr>
          <w:rFonts w:ascii="Times New Roman" w:eastAsia="Times New Roman" w:hAnsi="Times New Roman" w:cs="Times New Roman"/>
          <w:b/>
          <w:bCs/>
          <w:sz w:val="24"/>
          <w:szCs w:val="24"/>
        </w:rPr>
      </w:pPr>
      <w:r w:rsidRPr="00F4462B">
        <w:rPr>
          <w:rFonts w:ascii="Times New Roman" w:eastAsia="Times New Roman" w:hAnsi="Times New Roman" w:cs="Times New Roman"/>
          <w:b/>
          <w:bCs/>
          <w:color w:val="0070C0"/>
          <w:sz w:val="24"/>
          <w:szCs w:val="24"/>
        </w:rPr>
        <w:t>INSTRUMENTATION AND WORKING OF UV SPECTROSCOPY</w:t>
      </w:r>
    </w:p>
    <w:p w:rsidR="005100F3" w:rsidRPr="00F4462B" w:rsidRDefault="005100F3" w:rsidP="005100F3">
      <w:pPr>
        <w:spacing w:after="240" w:line="360" w:lineRule="auto"/>
        <w:jc w:val="both"/>
        <w:rPr>
          <w:rFonts w:ascii="Times New Roman" w:eastAsia="Times New Roman" w:hAnsi="Times New Roman" w:cs="Times New Roman"/>
          <w:color w:val="FF0000"/>
          <w:sz w:val="24"/>
          <w:szCs w:val="24"/>
        </w:rPr>
      </w:pPr>
      <w:r w:rsidRPr="00AD6308">
        <w:rPr>
          <w:rFonts w:ascii="Times New Roman" w:eastAsia="Times New Roman" w:hAnsi="Times New Roman" w:cs="Times New Roman"/>
          <w:sz w:val="24"/>
          <w:szCs w:val="24"/>
        </w:rPr>
        <w:t>Instrumentation and working of the UV spectrometers can be studied simultaneously. Most of the modern UV spectrometers consist of the following parts-</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noProof/>
          <w:sz w:val="24"/>
          <w:szCs w:val="24"/>
        </w:rPr>
        <w:lastRenderedPageBreak/>
        <w:drawing>
          <wp:inline distT="0" distB="0" distL="0" distR="0">
            <wp:extent cx="5943600" cy="3981450"/>
            <wp:effectExtent l="0" t="0" r="0" b="0"/>
            <wp:docPr id="1" name="Picture 1" descr="http://upload.wikimedia.org/wikipedia/commons/thumb/9/95/Schematic_of_UV-_visible_spectrophotometer.png/1024px-Schematic_of_UV-_visible_spectrophotom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5/Schematic_of_UV-_visible_spectrophotometer.png/1024px-Schematic_of_UV-_visible_spectrophotometer.png"/>
                    <pic:cNvPicPr>
                      <a:picLocks noChangeAspect="1" noChangeArrowheads="1"/>
                    </pic:cNvPicPr>
                  </pic:nvPicPr>
                  <pic:blipFill>
                    <a:blip r:embed="rId5"/>
                    <a:srcRect/>
                    <a:stretch>
                      <a:fillRect/>
                    </a:stretch>
                  </pic:blipFill>
                  <pic:spPr bwMode="auto">
                    <a:xfrm>
                      <a:off x="0" y="0"/>
                      <a:ext cx="5943600" cy="39814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sidRPr="00F4462B">
        <w:rPr>
          <w:rFonts w:ascii="Times New Roman" w:eastAsia="Times New Roman" w:hAnsi="Times New Roman" w:cs="Times New Roman"/>
          <w:color w:val="FF0000"/>
          <w:sz w:val="24"/>
          <w:szCs w:val="24"/>
        </w:rPr>
        <w:t xml:space="preserve">Fig 3.1 working of </w:t>
      </w:r>
      <w:proofErr w:type="spellStart"/>
      <w:r w:rsidRPr="00F4462B">
        <w:rPr>
          <w:rFonts w:ascii="Times New Roman" w:eastAsia="Times New Roman" w:hAnsi="Times New Roman" w:cs="Times New Roman"/>
          <w:color w:val="FF0000"/>
          <w:sz w:val="24"/>
          <w:szCs w:val="24"/>
        </w:rPr>
        <w:t>uv</w:t>
      </w:r>
      <w:proofErr w:type="spellEnd"/>
      <w:r w:rsidRPr="00F4462B">
        <w:rPr>
          <w:rFonts w:ascii="Times New Roman" w:eastAsia="Times New Roman" w:hAnsi="Times New Roman" w:cs="Times New Roman"/>
          <w:color w:val="FF0000"/>
          <w:sz w:val="24"/>
          <w:szCs w:val="24"/>
        </w:rPr>
        <w:t>-visible spectroscopy</w:t>
      </w:r>
    </w:p>
    <w:p w:rsidR="005100F3" w:rsidRDefault="005100F3" w:rsidP="005100F3">
      <w:pPr>
        <w:spacing w:after="240" w:line="375" w:lineRule="atLeast"/>
        <w:rPr>
          <w:rFonts w:ascii="Times New Roman" w:eastAsia="Times New Roman" w:hAnsi="Times New Roman" w:cs="Times New Roman"/>
          <w:b/>
          <w:color w:val="FF0000"/>
          <w:sz w:val="24"/>
          <w:szCs w:val="24"/>
        </w:rPr>
      </w:pPr>
      <w:r w:rsidRPr="00F4462B">
        <w:rPr>
          <w:rFonts w:ascii="Times New Roman" w:eastAsia="Times New Roman" w:hAnsi="Times New Roman" w:cs="Times New Roman"/>
          <w:b/>
          <w:color w:val="FF0000"/>
          <w:sz w:val="24"/>
          <w:szCs w:val="24"/>
        </w:rPr>
        <w:t>Light Source</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Tungsten filament lamps and Hydrogen-Deuterium lamps are most widely used and suitable light source as they cover the whole UV region. Tungsten filament lamps are rich in red radiations; more specifically they emit the radiations of 375 nm, while the intensity of Hydrogen-Deuterium lamps falls below 375 nm.</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proofErr w:type="spellStart"/>
      <w:r w:rsidRPr="00F4462B">
        <w:rPr>
          <w:rFonts w:ascii="Times New Roman" w:eastAsia="Times New Roman" w:hAnsi="Times New Roman" w:cs="Times New Roman"/>
          <w:b/>
          <w:color w:val="FF0000"/>
          <w:sz w:val="24"/>
          <w:szCs w:val="24"/>
        </w:rPr>
        <w:t>Monochromator</w:t>
      </w:r>
      <w:proofErr w:type="spellEnd"/>
      <w:r w:rsidRPr="00F4462B">
        <w:rPr>
          <w:rFonts w:ascii="Times New Roman" w:eastAsia="Times New Roman" w:hAnsi="Times New Roman" w:cs="Times New Roman"/>
          <w:b/>
          <w:color w:val="FF0000"/>
          <w:sz w:val="24"/>
          <w:szCs w:val="24"/>
        </w:rPr>
        <w:t xml:space="preserve"> </w:t>
      </w:r>
      <w:r w:rsidRPr="00AD6308">
        <w:rPr>
          <w:rFonts w:ascii="Times New Roman" w:eastAsia="Times New Roman" w:hAnsi="Times New Roman" w:cs="Times New Roman"/>
          <w:b/>
          <w:sz w:val="24"/>
          <w:szCs w:val="24"/>
        </w:rPr>
        <w:t>-</w:t>
      </w:r>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Monochromators</w:t>
      </w:r>
      <w:proofErr w:type="spellEnd"/>
      <w:r w:rsidRPr="00AD6308">
        <w:rPr>
          <w:rFonts w:ascii="Times New Roman" w:eastAsia="Times New Roman" w:hAnsi="Times New Roman" w:cs="Times New Roman"/>
          <w:sz w:val="24"/>
          <w:szCs w:val="24"/>
        </w:rPr>
        <w:t xml:space="preserve"> generally composed of prisms and slits. The most of the spectrophotometers are </w:t>
      </w:r>
      <w:r w:rsidRPr="00AD6308">
        <w:rPr>
          <w:rFonts w:ascii="Times New Roman" w:eastAsia="Times New Roman" w:hAnsi="Times New Roman" w:cs="Times New Roman"/>
          <w:bCs/>
          <w:sz w:val="24"/>
          <w:szCs w:val="24"/>
        </w:rPr>
        <w:t>double beam spectrophotometers</w:t>
      </w:r>
      <w:r w:rsidRPr="00AD6308">
        <w:rPr>
          <w:rFonts w:ascii="Times New Roman" w:eastAsia="Times New Roman" w:hAnsi="Times New Roman" w:cs="Times New Roman"/>
          <w:sz w:val="24"/>
          <w:szCs w:val="24"/>
        </w:rPr>
        <w:t>. The radiation emitted from the primary source is dispersed with the help of rotating prisms. The various wavelengths of the light source which are separated by the prism are then selected by the slits such the rotation of the prism results in a series of continuously increasing wavelength to pass through the slits for recording purpose. The beam selected by the slit is monochromatic and further divided into two beams with the help of another prism.</w:t>
      </w:r>
      <w:r w:rsidRPr="00AD6308">
        <w:rPr>
          <w:rFonts w:ascii="Times New Roman" w:eastAsia="Times New Roman" w:hAnsi="Times New Roman" w:cs="Times New Roman"/>
          <w:sz w:val="24"/>
          <w:szCs w:val="24"/>
        </w:rPr>
        <w:br/>
      </w:r>
      <w:r w:rsidRPr="00F4462B">
        <w:rPr>
          <w:rFonts w:ascii="Times New Roman" w:eastAsia="Times New Roman" w:hAnsi="Times New Roman" w:cs="Times New Roman"/>
          <w:color w:val="FF0000"/>
          <w:sz w:val="24"/>
          <w:szCs w:val="24"/>
        </w:rPr>
        <w:br/>
      </w:r>
    </w:p>
    <w:p w:rsidR="005100F3" w:rsidRPr="00AD6308" w:rsidRDefault="005100F3" w:rsidP="005100F3">
      <w:pPr>
        <w:spacing w:after="240" w:line="375" w:lineRule="atLeast"/>
        <w:rPr>
          <w:rFonts w:ascii="Times New Roman" w:eastAsia="Times New Roman" w:hAnsi="Times New Roman" w:cs="Times New Roman"/>
          <w:sz w:val="24"/>
          <w:szCs w:val="24"/>
        </w:rPr>
      </w:pPr>
      <w:r w:rsidRPr="00F4462B">
        <w:rPr>
          <w:rFonts w:ascii="Times New Roman" w:eastAsia="Times New Roman" w:hAnsi="Times New Roman" w:cs="Times New Roman"/>
          <w:b/>
          <w:color w:val="FF0000"/>
          <w:sz w:val="24"/>
          <w:szCs w:val="24"/>
        </w:rPr>
        <w:t>Sample and reference cells</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One of the two divided beams is passed through the sample solution and second beam is passé through the reference solution. Both sample and reference solution are contained in the cells. These cells are made of either silica or quartz. Glass can't be used for the cells as it also absorbs light in the UV region.</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r w:rsidRPr="00F4462B">
        <w:rPr>
          <w:rFonts w:ascii="Times New Roman" w:eastAsia="Times New Roman" w:hAnsi="Times New Roman" w:cs="Times New Roman"/>
          <w:b/>
          <w:color w:val="FF0000"/>
          <w:sz w:val="24"/>
          <w:szCs w:val="24"/>
        </w:rPr>
        <w:lastRenderedPageBreak/>
        <w:t xml:space="preserve">Detector </w:t>
      </w:r>
      <w:r w:rsidRPr="00AD6308">
        <w:rPr>
          <w:rFonts w:ascii="Times New Roman" w:eastAsia="Times New Roman" w:hAnsi="Times New Roman" w:cs="Times New Roman"/>
          <w:b/>
          <w:sz w:val="24"/>
          <w:szCs w:val="24"/>
        </w:rPr>
        <w:t>-</w:t>
      </w:r>
      <w:r w:rsidRPr="00AD6308">
        <w:rPr>
          <w:rFonts w:ascii="Times New Roman" w:eastAsia="Times New Roman" w:hAnsi="Times New Roman" w:cs="Times New Roman"/>
          <w:sz w:val="24"/>
          <w:szCs w:val="24"/>
        </w:rPr>
        <w:t xml:space="preserve"> Generally two photocells serve the </w:t>
      </w:r>
      <w:r w:rsidRPr="00AD6308">
        <w:rPr>
          <w:rFonts w:ascii="Times New Roman" w:eastAsia="Times New Roman" w:hAnsi="Times New Roman" w:cs="Times New Roman"/>
          <w:bCs/>
          <w:sz w:val="24"/>
          <w:szCs w:val="24"/>
        </w:rPr>
        <w:t>purpose of detector in UV spectroscopy</w:t>
      </w:r>
      <w:r w:rsidRPr="00AD6308">
        <w:rPr>
          <w:rFonts w:ascii="Times New Roman" w:eastAsia="Times New Roman" w:hAnsi="Times New Roman" w:cs="Times New Roman"/>
          <w:sz w:val="24"/>
          <w:szCs w:val="24"/>
        </w:rPr>
        <w:t>. One of the photocell receives the beam from sample cell and second detector receives the beam from the reference. The intensity of the radiation from the reference cell is stronger than the beam of sample cell. This results in the generation of pulsating or alternating currents in the photocells.</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r w:rsidRPr="00F4462B">
        <w:rPr>
          <w:rFonts w:ascii="Times New Roman" w:eastAsia="Times New Roman" w:hAnsi="Times New Roman" w:cs="Times New Roman"/>
          <w:b/>
          <w:color w:val="FF0000"/>
          <w:sz w:val="24"/>
          <w:szCs w:val="24"/>
        </w:rPr>
        <w:t>Amplifier</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The alternating current generated in the photocells is transferred to the amplifier. The amplifier is coupled to a small </w:t>
      </w:r>
      <w:proofErr w:type="spellStart"/>
      <w:r w:rsidRPr="00AD6308">
        <w:rPr>
          <w:rFonts w:ascii="Times New Roman" w:eastAsia="Times New Roman" w:hAnsi="Times New Roman" w:cs="Times New Roman"/>
          <w:sz w:val="24"/>
          <w:szCs w:val="24"/>
        </w:rPr>
        <w:t>servometer</w:t>
      </w:r>
      <w:proofErr w:type="spellEnd"/>
      <w:r w:rsidRPr="00AD6308">
        <w:rPr>
          <w:rFonts w:ascii="Times New Roman" w:eastAsia="Times New Roman" w:hAnsi="Times New Roman" w:cs="Times New Roman"/>
          <w:sz w:val="24"/>
          <w:szCs w:val="24"/>
        </w:rPr>
        <w:t>. Generally current generated in the photocells is of very low intensity, the main purpose of amplifier is to amplify the signals many times so we can get clear and recordable signals.</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r w:rsidRPr="00F4462B">
        <w:rPr>
          <w:rFonts w:ascii="Times New Roman" w:eastAsia="Times New Roman" w:hAnsi="Times New Roman" w:cs="Times New Roman"/>
          <w:b/>
          <w:color w:val="FF0000"/>
          <w:sz w:val="24"/>
          <w:szCs w:val="24"/>
        </w:rPr>
        <w:t>Recording devices</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Most of the time amplifier is coupled to a pen recorder which is connected to the computer. Computer stores all the data generated and produces the spectrum of the desired compound.</w:t>
      </w:r>
      <w:r w:rsidRPr="00AD6308">
        <w:rPr>
          <w:rFonts w:ascii="Times New Roman" w:eastAsia="Times New Roman" w:hAnsi="Times New Roman" w:cs="Times New Roman"/>
          <w:sz w:val="24"/>
          <w:szCs w:val="24"/>
        </w:rPr>
        <w:br/>
      </w:r>
    </w:p>
    <w:p w:rsidR="005100F3" w:rsidRPr="00F4462B" w:rsidRDefault="005100F3" w:rsidP="005100F3">
      <w:pPr>
        <w:spacing w:before="90" w:after="90" w:line="375" w:lineRule="atLeast"/>
        <w:ind w:right="30"/>
        <w:outlineLvl w:val="1"/>
        <w:rPr>
          <w:rFonts w:ascii="Times New Roman" w:eastAsia="Times New Roman" w:hAnsi="Times New Roman" w:cs="Times New Roman"/>
          <w:b/>
          <w:bCs/>
          <w:color w:val="0070C0"/>
          <w:sz w:val="24"/>
          <w:szCs w:val="24"/>
        </w:rPr>
      </w:pPr>
      <w:r w:rsidRPr="00F4462B">
        <w:rPr>
          <w:rFonts w:ascii="Times New Roman" w:eastAsia="Times New Roman" w:hAnsi="Times New Roman" w:cs="Times New Roman"/>
          <w:b/>
          <w:bCs/>
          <w:color w:val="0070C0"/>
          <w:sz w:val="24"/>
          <w:szCs w:val="24"/>
        </w:rPr>
        <w:t>CONCEPT OF CHROMOPHORE AND AUXOCHROME IN THE UV SPECTROSCOPY:</w:t>
      </w:r>
    </w:p>
    <w:p w:rsidR="005100F3" w:rsidRPr="00AD6308" w:rsidRDefault="005100F3" w:rsidP="005100F3">
      <w:pPr>
        <w:spacing w:before="90" w:after="90" w:line="375" w:lineRule="atLeast"/>
        <w:ind w:left="15" w:right="30"/>
        <w:outlineLvl w:val="1"/>
        <w:rPr>
          <w:rFonts w:ascii="Times New Roman" w:eastAsia="Times New Roman" w:hAnsi="Times New Roman" w:cs="Times New Roman"/>
          <w:b/>
          <w:bCs/>
          <w:sz w:val="24"/>
          <w:szCs w:val="24"/>
        </w:rPr>
      </w:pPr>
      <w:r w:rsidRPr="00AD6308">
        <w:rPr>
          <w:rFonts w:ascii="Times New Roman" w:eastAsia="Times New Roman" w:hAnsi="Times New Roman" w:cs="Times New Roman"/>
          <w:sz w:val="24"/>
          <w:szCs w:val="24"/>
        </w:rPr>
        <w:br/>
      </w:r>
      <w:proofErr w:type="spellStart"/>
      <w:r w:rsidRPr="00081109">
        <w:rPr>
          <w:rFonts w:ascii="Times New Roman" w:eastAsia="Times New Roman" w:hAnsi="Times New Roman" w:cs="Times New Roman"/>
          <w:b/>
          <w:color w:val="FF0000"/>
          <w:sz w:val="24"/>
          <w:szCs w:val="24"/>
        </w:rPr>
        <w:t>Chromophore</w:t>
      </w:r>
      <w:proofErr w:type="spellEnd"/>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Chromophore</w:t>
      </w:r>
      <w:proofErr w:type="spellEnd"/>
      <w:r w:rsidRPr="00AD6308">
        <w:rPr>
          <w:rFonts w:ascii="Times New Roman" w:eastAsia="Times New Roman" w:hAnsi="Times New Roman" w:cs="Times New Roman"/>
          <w:sz w:val="24"/>
          <w:szCs w:val="24"/>
        </w:rPr>
        <w:t xml:space="preserve"> is defined as any isolated covalently bonded group that shows a characteristic absorption in the </w:t>
      </w:r>
      <w:r w:rsidRPr="00AD6308">
        <w:rPr>
          <w:rFonts w:ascii="Times New Roman" w:eastAsia="Times New Roman" w:hAnsi="Times New Roman" w:cs="Times New Roman"/>
          <w:b/>
          <w:bCs/>
          <w:sz w:val="24"/>
          <w:szCs w:val="24"/>
        </w:rPr>
        <w:t>ultraviolet or visible region (200-800 nm)</w:t>
      </w:r>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Chromophores</w:t>
      </w:r>
      <w:proofErr w:type="spellEnd"/>
      <w:r w:rsidRPr="00AD6308">
        <w:rPr>
          <w:rFonts w:ascii="Times New Roman" w:eastAsia="Times New Roman" w:hAnsi="Times New Roman" w:cs="Times New Roman"/>
          <w:sz w:val="24"/>
          <w:szCs w:val="24"/>
        </w:rPr>
        <w:t xml:space="preserve"> can be divided into two groups-</w:t>
      </w:r>
      <w:r w:rsidRPr="00AD6308">
        <w:rPr>
          <w:rFonts w:ascii="Times New Roman" w:eastAsia="Times New Roman" w:hAnsi="Times New Roman" w:cs="Times New Roman"/>
          <w:sz w:val="24"/>
          <w:szCs w:val="24"/>
        </w:rPr>
        <w:br/>
        <w:t xml:space="preserve">a) </w:t>
      </w:r>
      <w:proofErr w:type="spellStart"/>
      <w:r w:rsidRPr="00AD6308">
        <w:rPr>
          <w:rFonts w:ascii="Times New Roman" w:eastAsia="Times New Roman" w:hAnsi="Times New Roman" w:cs="Times New Roman"/>
          <w:sz w:val="24"/>
          <w:szCs w:val="24"/>
        </w:rPr>
        <w:t>Chromophores</w:t>
      </w:r>
      <w:proofErr w:type="spellEnd"/>
      <w:r w:rsidRPr="00AD6308">
        <w:rPr>
          <w:rFonts w:ascii="Times New Roman" w:eastAsia="Times New Roman" w:hAnsi="Times New Roman" w:cs="Times New Roman"/>
          <w:sz w:val="24"/>
          <w:szCs w:val="24"/>
        </w:rPr>
        <w:t xml:space="preserve"> which contain p electrons and which undergo pie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xml:space="preserve"> transitions. </w:t>
      </w:r>
      <w:proofErr w:type="spellStart"/>
      <w:r w:rsidRPr="00AD6308">
        <w:rPr>
          <w:rFonts w:ascii="Times New Roman" w:eastAsia="Times New Roman" w:hAnsi="Times New Roman" w:cs="Times New Roman"/>
          <w:sz w:val="24"/>
          <w:szCs w:val="24"/>
        </w:rPr>
        <w:t>Ethylenes</w:t>
      </w:r>
      <w:proofErr w:type="spellEnd"/>
      <w:r w:rsidRPr="00AD6308">
        <w:rPr>
          <w:rFonts w:ascii="Times New Roman" w:eastAsia="Times New Roman" w:hAnsi="Times New Roman" w:cs="Times New Roman"/>
          <w:sz w:val="24"/>
          <w:szCs w:val="24"/>
        </w:rPr>
        <w:t xml:space="preserve"> and acetylenes are the example of such </w:t>
      </w:r>
      <w:proofErr w:type="spellStart"/>
      <w:r w:rsidRPr="00AD6308">
        <w:rPr>
          <w:rFonts w:ascii="Times New Roman" w:eastAsia="Times New Roman" w:hAnsi="Times New Roman" w:cs="Times New Roman"/>
          <w:sz w:val="24"/>
          <w:szCs w:val="24"/>
        </w:rPr>
        <w:t>chromophores</w:t>
      </w:r>
      <w:proofErr w:type="spellEnd"/>
      <w:r w:rsidRPr="00AD6308">
        <w:rPr>
          <w:rFonts w:ascii="Times New Roman" w:eastAsia="Times New Roman" w:hAnsi="Times New Roman" w:cs="Times New Roman"/>
          <w:sz w:val="24"/>
          <w:szCs w:val="24"/>
        </w:rPr>
        <w:t>.</w:t>
      </w:r>
      <w:r w:rsidRPr="00AD6308">
        <w:rPr>
          <w:rFonts w:ascii="Times New Roman" w:eastAsia="Times New Roman" w:hAnsi="Times New Roman" w:cs="Times New Roman"/>
          <w:sz w:val="24"/>
          <w:szCs w:val="24"/>
        </w:rPr>
        <w:br/>
        <w:t xml:space="preserve">b) </w:t>
      </w:r>
      <w:proofErr w:type="spellStart"/>
      <w:r w:rsidRPr="00AD6308">
        <w:rPr>
          <w:rFonts w:ascii="Times New Roman" w:eastAsia="Times New Roman" w:hAnsi="Times New Roman" w:cs="Times New Roman"/>
          <w:sz w:val="24"/>
          <w:szCs w:val="24"/>
        </w:rPr>
        <w:t>Chromophores</w:t>
      </w:r>
      <w:proofErr w:type="spellEnd"/>
      <w:r w:rsidRPr="00AD6308">
        <w:rPr>
          <w:rFonts w:ascii="Times New Roman" w:eastAsia="Times New Roman" w:hAnsi="Times New Roman" w:cs="Times New Roman"/>
          <w:sz w:val="24"/>
          <w:szCs w:val="24"/>
        </w:rPr>
        <w:t xml:space="preserve"> which contain both p and nonbonding electrons. They undergo two types of transitions; pie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and nonbonding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xml:space="preserve">. Carbonyl, </w:t>
      </w:r>
      <w:proofErr w:type="spellStart"/>
      <w:r w:rsidRPr="00AD6308">
        <w:rPr>
          <w:rFonts w:ascii="Times New Roman" w:eastAsia="Times New Roman" w:hAnsi="Times New Roman" w:cs="Times New Roman"/>
          <w:sz w:val="24"/>
          <w:szCs w:val="24"/>
        </w:rPr>
        <w:t>nitriles</w:t>
      </w:r>
      <w:proofErr w:type="spellEnd"/>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azo</w:t>
      </w:r>
      <w:proofErr w:type="spellEnd"/>
      <w:r w:rsidRPr="00AD6308">
        <w:rPr>
          <w:rFonts w:ascii="Times New Roman" w:eastAsia="Times New Roman" w:hAnsi="Times New Roman" w:cs="Times New Roman"/>
          <w:sz w:val="24"/>
          <w:szCs w:val="24"/>
        </w:rPr>
        <w:t xml:space="preserve"> compounds, nitro compounds etc. are the example of such </w:t>
      </w:r>
      <w:proofErr w:type="spellStart"/>
      <w:r w:rsidRPr="00AD6308">
        <w:rPr>
          <w:rFonts w:ascii="Times New Roman" w:eastAsia="Times New Roman" w:hAnsi="Times New Roman" w:cs="Times New Roman"/>
          <w:sz w:val="24"/>
          <w:szCs w:val="24"/>
        </w:rPr>
        <w:t>chromophores</w:t>
      </w:r>
      <w:proofErr w:type="spellEnd"/>
      <w:r w:rsidRPr="00AD6308">
        <w:rPr>
          <w:rFonts w:ascii="Times New Roman" w:eastAsia="Times New Roman" w:hAnsi="Times New Roman" w:cs="Times New Roman"/>
          <w:sz w:val="24"/>
          <w:szCs w:val="24"/>
        </w:rPr>
        <w:t>.</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proofErr w:type="spellStart"/>
      <w:r w:rsidRPr="00081109">
        <w:rPr>
          <w:rFonts w:ascii="Times New Roman" w:eastAsia="Times New Roman" w:hAnsi="Times New Roman" w:cs="Times New Roman"/>
          <w:b/>
          <w:color w:val="FF0000"/>
          <w:sz w:val="24"/>
          <w:szCs w:val="24"/>
        </w:rPr>
        <w:t>Auxochromes</w:t>
      </w:r>
      <w:proofErr w:type="spellEnd"/>
      <w:r w:rsidRPr="00081109">
        <w:rPr>
          <w:rFonts w:ascii="Times New Roman" w:eastAsia="Times New Roman" w:hAnsi="Times New Roman" w:cs="Times New Roman"/>
          <w:b/>
          <w:color w:val="FF0000"/>
          <w:sz w:val="24"/>
          <w:szCs w:val="24"/>
        </w:rPr>
        <w:t xml:space="preserve"> </w:t>
      </w:r>
      <w:r w:rsidRPr="00AD6308">
        <w:rPr>
          <w:rFonts w:ascii="Times New Roman" w:eastAsia="Times New Roman" w:hAnsi="Times New Roman" w:cs="Times New Roman"/>
          <w:b/>
          <w:sz w:val="24"/>
          <w:szCs w:val="24"/>
        </w:rPr>
        <w:t>-</w:t>
      </w:r>
      <w:r w:rsidRPr="00AD6308">
        <w:rPr>
          <w:rFonts w:ascii="Times New Roman" w:eastAsia="Times New Roman" w:hAnsi="Times New Roman" w:cs="Times New Roman"/>
          <w:sz w:val="24"/>
          <w:szCs w:val="24"/>
        </w:rPr>
        <w:t xml:space="preserve"> An </w:t>
      </w:r>
      <w:proofErr w:type="spellStart"/>
      <w:r w:rsidRPr="00AD6308">
        <w:rPr>
          <w:rFonts w:ascii="Times New Roman" w:eastAsia="Times New Roman" w:hAnsi="Times New Roman" w:cs="Times New Roman"/>
          <w:sz w:val="24"/>
          <w:szCs w:val="24"/>
        </w:rPr>
        <w:t>auxochrome</w:t>
      </w:r>
      <w:proofErr w:type="spellEnd"/>
      <w:r w:rsidRPr="00AD6308">
        <w:rPr>
          <w:rFonts w:ascii="Times New Roman" w:eastAsia="Times New Roman" w:hAnsi="Times New Roman" w:cs="Times New Roman"/>
          <w:sz w:val="24"/>
          <w:szCs w:val="24"/>
        </w:rPr>
        <w:t xml:space="preserve"> can be defined as any group which does not itself </w:t>
      </w:r>
      <w:proofErr w:type="gramStart"/>
      <w:r w:rsidRPr="00AD6308">
        <w:rPr>
          <w:rFonts w:ascii="Times New Roman" w:eastAsia="Times New Roman" w:hAnsi="Times New Roman" w:cs="Times New Roman"/>
          <w:sz w:val="24"/>
          <w:szCs w:val="24"/>
        </w:rPr>
        <w:t>act</w:t>
      </w:r>
      <w:proofErr w:type="gramEnd"/>
      <w:r w:rsidRPr="00AD6308">
        <w:rPr>
          <w:rFonts w:ascii="Times New Roman" w:eastAsia="Times New Roman" w:hAnsi="Times New Roman" w:cs="Times New Roman"/>
          <w:sz w:val="24"/>
          <w:szCs w:val="24"/>
        </w:rPr>
        <w:t xml:space="preserve"> as a </w:t>
      </w:r>
      <w:proofErr w:type="spellStart"/>
      <w:r w:rsidRPr="00AD6308">
        <w:rPr>
          <w:rFonts w:ascii="Times New Roman" w:eastAsia="Times New Roman" w:hAnsi="Times New Roman" w:cs="Times New Roman"/>
          <w:sz w:val="24"/>
          <w:szCs w:val="24"/>
        </w:rPr>
        <w:t>chromophore</w:t>
      </w:r>
      <w:proofErr w:type="spellEnd"/>
      <w:r w:rsidRPr="00AD6308">
        <w:rPr>
          <w:rFonts w:ascii="Times New Roman" w:eastAsia="Times New Roman" w:hAnsi="Times New Roman" w:cs="Times New Roman"/>
          <w:sz w:val="24"/>
          <w:szCs w:val="24"/>
        </w:rPr>
        <w:t xml:space="preserve"> but whose presence brings about a shift of the absorption band towards the longer wavelength of the spectrum. –OH,-OR,-NH</w:t>
      </w:r>
      <w:r w:rsidRPr="00AD6308">
        <w:rPr>
          <w:rFonts w:ascii="Times New Roman" w:eastAsia="Times New Roman" w:hAnsi="Times New Roman" w:cs="Times New Roman"/>
          <w:sz w:val="24"/>
          <w:szCs w:val="24"/>
          <w:vertAlign w:val="subscript"/>
        </w:rPr>
        <w:t>2</w:t>
      </w:r>
      <w:r w:rsidRPr="00AD6308">
        <w:rPr>
          <w:rFonts w:ascii="Times New Roman" w:eastAsia="Times New Roman" w:hAnsi="Times New Roman" w:cs="Times New Roman"/>
          <w:sz w:val="24"/>
          <w:szCs w:val="24"/>
        </w:rPr>
        <w:t xml:space="preserve">,-NHR, -SH etc. are the examples of </w:t>
      </w:r>
      <w:proofErr w:type="spellStart"/>
      <w:r w:rsidRPr="00AD6308">
        <w:rPr>
          <w:rFonts w:ascii="Times New Roman" w:eastAsia="Times New Roman" w:hAnsi="Times New Roman" w:cs="Times New Roman"/>
          <w:sz w:val="24"/>
          <w:szCs w:val="24"/>
        </w:rPr>
        <w:t>auxochromic</w:t>
      </w:r>
      <w:proofErr w:type="spellEnd"/>
      <w:r w:rsidRPr="00AD6308">
        <w:rPr>
          <w:rFonts w:ascii="Times New Roman" w:eastAsia="Times New Roman" w:hAnsi="Times New Roman" w:cs="Times New Roman"/>
          <w:sz w:val="24"/>
          <w:szCs w:val="24"/>
        </w:rPr>
        <w:t xml:space="preserve"> groups.</w:t>
      </w:r>
      <w:r w:rsidRPr="00AD6308">
        <w:rPr>
          <w:rFonts w:ascii="Times New Roman" w:eastAsia="Times New Roman" w:hAnsi="Times New Roman" w:cs="Times New Roman"/>
          <w:sz w:val="24"/>
          <w:szCs w:val="24"/>
        </w:rPr>
        <w:br/>
      </w:r>
    </w:p>
    <w:p w:rsidR="005100F3" w:rsidRPr="00F4462B" w:rsidRDefault="005100F3" w:rsidP="005100F3">
      <w:pPr>
        <w:spacing w:before="90" w:after="90" w:line="375" w:lineRule="atLeast"/>
        <w:ind w:left="15" w:right="30"/>
        <w:outlineLvl w:val="1"/>
        <w:rPr>
          <w:rFonts w:ascii="Times New Roman" w:eastAsia="Times New Roman" w:hAnsi="Times New Roman" w:cs="Times New Roman"/>
          <w:b/>
          <w:bCs/>
          <w:color w:val="0070C0"/>
          <w:sz w:val="24"/>
          <w:szCs w:val="24"/>
        </w:rPr>
      </w:pPr>
      <w:r w:rsidRPr="00F4462B">
        <w:rPr>
          <w:rFonts w:ascii="Times New Roman" w:eastAsia="Times New Roman" w:hAnsi="Times New Roman" w:cs="Times New Roman"/>
          <w:b/>
          <w:bCs/>
          <w:color w:val="0070C0"/>
          <w:sz w:val="24"/>
          <w:szCs w:val="24"/>
        </w:rPr>
        <w:t>ABSORPTION AND INTENSITY SHIFTS IN THE UV SPECTROSCOPY</w:t>
      </w:r>
    </w:p>
    <w:p w:rsidR="005100F3" w:rsidRDefault="005100F3" w:rsidP="005100F3">
      <w:pPr>
        <w:spacing w:after="240" w:line="375" w:lineRule="atLeast"/>
        <w:rPr>
          <w:rFonts w:ascii="Times New Roman" w:eastAsia="Times New Roman" w:hAnsi="Times New Roman" w:cs="Times New Roman"/>
          <w:sz w:val="24"/>
          <w:szCs w:val="24"/>
        </w:rPr>
      </w:pPr>
      <w:r w:rsidRPr="00522EDC">
        <w:rPr>
          <w:rFonts w:ascii="Times New Roman" w:eastAsia="Times New Roman" w:hAnsi="Times New Roman" w:cs="Times New Roman"/>
          <w:color w:val="00B0F0"/>
          <w:sz w:val="24"/>
          <w:szCs w:val="24"/>
        </w:rPr>
        <w:br/>
      </w:r>
      <w:r w:rsidRPr="00AD6308">
        <w:rPr>
          <w:rFonts w:ascii="Times New Roman" w:eastAsia="Times New Roman" w:hAnsi="Times New Roman" w:cs="Times New Roman"/>
          <w:sz w:val="24"/>
          <w:szCs w:val="24"/>
        </w:rPr>
        <w:t>There are four types of shifts observed in the UV spectroscopy-</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r>
      <w:r w:rsidRPr="00081109">
        <w:rPr>
          <w:rFonts w:ascii="Times New Roman" w:eastAsia="Times New Roman" w:hAnsi="Times New Roman" w:cs="Times New Roman"/>
          <w:b/>
          <w:color w:val="FF0000"/>
          <w:sz w:val="24"/>
          <w:szCs w:val="24"/>
        </w:rPr>
        <w:t> (a)</w:t>
      </w:r>
      <w:r w:rsidRPr="00081109">
        <w:rPr>
          <w:rFonts w:ascii="Times New Roman" w:eastAsia="Times New Roman" w:hAnsi="Times New Roman" w:cs="Times New Roman"/>
          <w:color w:val="FF0000"/>
          <w:sz w:val="24"/>
          <w:szCs w:val="24"/>
        </w:rPr>
        <w:t xml:space="preserve"> </w:t>
      </w:r>
      <w:proofErr w:type="spellStart"/>
      <w:r w:rsidRPr="00081109">
        <w:rPr>
          <w:rFonts w:ascii="Times New Roman" w:eastAsia="Times New Roman" w:hAnsi="Times New Roman" w:cs="Times New Roman"/>
          <w:b/>
          <w:color w:val="FF0000"/>
          <w:sz w:val="24"/>
          <w:szCs w:val="24"/>
        </w:rPr>
        <w:t>Bathochromic</w:t>
      </w:r>
      <w:proofErr w:type="spellEnd"/>
      <w:r w:rsidRPr="00081109">
        <w:rPr>
          <w:rFonts w:ascii="Times New Roman" w:eastAsia="Times New Roman" w:hAnsi="Times New Roman" w:cs="Times New Roman"/>
          <w:b/>
          <w:color w:val="FF0000"/>
          <w:sz w:val="24"/>
          <w:szCs w:val="24"/>
        </w:rPr>
        <w:t xml:space="preserve"> effect</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This type of shift is also known as red shift. </w:t>
      </w:r>
      <w:proofErr w:type="spellStart"/>
      <w:r w:rsidRPr="00AD6308">
        <w:rPr>
          <w:rFonts w:ascii="Times New Roman" w:eastAsia="Times New Roman" w:hAnsi="Times New Roman" w:cs="Times New Roman"/>
          <w:sz w:val="24"/>
          <w:szCs w:val="24"/>
        </w:rPr>
        <w:t>Bathochromic</w:t>
      </w:r>
      <w:proofErr w:type="spellEnd"/>
      <w:r w:rsidRPr="00AD6308">
        <w:rPr>
          <w:rFonts w:ascii="Times New Roman" w:eastAsia="Times New Roman" w:hAnsi="Times New Roman" w:cs="Times New Roman"/>
          <w:sz w:val="24"/>
          <w:szCs w:val="24"/>
        </w:rPr>
        <w:t xml:space="preserve"> shift is an effect by virtue of which the absorption maximum is shifted towards the longer wavelength due to the presence of an </w:t>
      </w:r>
      <w:proofErr w:type="spellStart"/>
      <w:r w:rsidRPr="00AD6308">
        <w:rPr>
          <w:rFonts w:ascii="Times New Roman" w:eastAsia="Times New Roman" w:hAnsi="Times New Roman" w:cs="Times New Roman"/>
          <w:sz w:val="24"/>
          <w:szCs w:val="24"/>
        </w:rPr>
        <w:t>auxochrome</w:t>
      </w:r>
      <w:proofErr w:type="spellEnd"/>
      <w:r w:rsidRPr="00AD6308">
        <w:rPr>
          <w:rFonts w:ascii="Times New Roman" w:eastAsia="Times New Roman" w:hAnsi="Times New Roman" w:cs="Times New Roman"/>
          <w:sz w:val="24"/>
          <w:szCs w:val="24"/>
        </w:rPr>
        <w:t xml:space="preserve"> or change in solvents.</w:t>
      </w:r>
      <w:r w:rsidRPr="00AD6308">
        <w:rPr>
          <w:rFonts w:ascii="Times New Roman" w:eastAsia="Times New Roman" w:hAnsi="Times New Roman" w:cs="Times New Roman"/>
          <w:sz w:val="24"/>
          <w:szCs w:val="24"/>
        </w:rPr>
        <w:br/>
        <w:t>The nonbonding to pie</w:t>
      </w:r>
      <w:r w:rsidRPr="00AD6308">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xml:space="preserve"> transition of carbonyl compounds observes </w:t>
      </w:r>
      <w:proofErr w:type="spellStart"/>
      <w:r w:rsidRPr="00AD6308">
        <w:rPr>
          <w:rFonts w:ascii="Times New Roman" w:eastAsia="Times New Roman" w:hAnsi="Times New Roman" w:cs="Times New Roman"/>
          <w:sz w:val="24"/>
          <w:szCs w:val="24"/>
        </w:rPr>
        <w:t>bathochromic</w:t>
      </w:r>
      <w:proofErr w:type="spellEnd"/>
      <w:r w:rsidRPr="00AD6308">
        <w:rPr>
          <w:rFonts w:ascii="Times New Roman" w:eastAsia="Times New Roman" w:hAnsi="Times New Roman" w:cs="Times New Roman"/>
          <w:sz w:val="24"/>
          <w:szCs w:val="24"/>
        </w:rPr>
        <w:t xml:space="preserve"> or red shift.</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lastRenderedPageBreak/>
        <w:br/>
      </w:r>
      <w:r w:rsidRPr="00081109">
        <w:rPr>
          <w:rFonts w:ascii="Times New Roman" w:eastAsia="Times New Roman" w:hAnsi="Times New Roman" w:cs="Times New Roman"/>
          <w:b/>
          <w:color w:val="FF0000"/>
          <w:sz w:val="24"/>
          <w:szCs w:val="24"/>
        </w:rPr>
        <w:t>(b)</w:t>
      </w:r>
      <w:r w:rsidRPr="00081109">
        <w:rPr>
          <w:rFonts w:ascii="Times New Roman" w:eastAsia="Times New Roman" w:hAnsi="Times New Roman" w:cs="Times New Roman"/>
          <w:color w:val="FF0000"/>
          <w:sz w:val="24"/>
          <w:szCs w:val="24"/>
        </w:rPr>
        <w:t> </w:t>
      </w:r>
      <w:proofErr w:type="spellStart"/>
      <w:r w:rsidRPr="00081109">
        <w:rPr>
          <w:rFonts w:ascii="Times New Roman" w:eastAsia="Times New Roman" w:hAnsi="Times New Roman" w:cs="Times New Roman"/>
          <w:b/>
          <w:color w:val="FF0000"/>
          <w:sz w:val="24"/>
          <w:szCs w:val="24"/>
        </w:rPr>
        <w:t>Hypsochromic</w:t>
      </w:r>
      <w:proofErr w:type="spellEnd"/>
      <w:r w:rsidRPr="00081109">
        <w:rPr>
          <w:rFonts w:ascii="Times New Roman" w:eastAsia="Times New Roman" w:hAnsi="Times New Roman" w:cs="Times New Roman"/>
          <w:b/>
          <w:color w:val="FF0000"/>
          <w:sz w:val="24"/>
          <w:szCs w:val="24"/>
        </w:rPr>
        <w:t xml:space="preserve"> shift</w:t>
      </w:r>
      <w:r w:rsidRPr="00AD6308">
        <w:rPr>
          <w:rFonts w:ascii="Times New Roman" w:eastAsia="Times New Roman" w:hAnsi="Times New Roman" w:cs="Times New Roman"/>
          <w:b/>
          <w:sz w:val="24"/>
          <w:szCs w:val="24"/>
        </w:rPr>
        <w:t xml:space="preserve"> -</w:t>
      </w:r>
      <w:r w:rsidRPr="00AD6308">
        <w:rPr>
          <w:rFonts w:ascii="Times New Roman" w:eastAsia="Times New Roman" w:hAnsi="Times New Roman" w:cs="Times New Roman"/>
          <w:sz w:val="24"/>
          <w:szCs w:val="24"/>
        </w:rPr>
        <w:t xml:space="preserve"> This effect is also known as blue shift. </w:t>
      </w:r>
      <w:proofErr w:type="spellStart"/>
      <w:r w:rsidRPr="00AD6308">
        <w:rPr>
          <w:rFonts w:ascii="Times New Roman" w:eastAsia="Times New Roman" w:hAnsi="Times New Roman" w:cs="Times New Roman"/>
          <w:sz w:val="24"/>
          <w:szCs w:val="24"/>
        </w:rPr>
        <w:t>Hypsochromic</w:t>
      </w:r>
      <w:proofErr w:type="spellEnd"/>
      <w:r w:rsidRPr="00AD6308">
        <w:rPr>
          <w:rFonts w:ascii="Times New Roman" w:eastAsia="Times New Roman" w:hAnsi="Times New Roman" w:cs="Times New Roman"/>
          <w:sz w:val="24"/>
          <w:szCs w:val="24"/>
        </w:rPr>
        <w:t xml:space="preserve"> shift is an effect by virtue of which absorption maximum is shifted towards the shorter wavelength. Generally it is caused due to the removal of conjugation or by changing the polarity of the solvents.</w:t>
      </w:r>
      <w:r w:rsidRPr="00AD6308">
        <w:rPr>
          <w:rFonts w:ascii="Times New Roman" w:eastAsia="Times New Roman" w:hAnsi="Times New Roman" w:cs="Times New Roman"/>
          <w:sz w:val="24"/>
          <w:szCs w:val="24"/>
        </w:rPr>
        <w:br/>
      </w:r>
      <w:r w:rsidRPr="00081109">
        <w:rPr>
          <w:rFonts w:ascii="Times New Roman" w:eastAsia="Times New Roman" w:hAnsi="Times New Roman" w:cs="Times New Roman"/>
          <w:b/>
          <w:color w:val="FF0000"/>
          <w:sz w:val="24"/>
          <w:szCs w:val="24"/>
        </w:rPr>
        <w:t>(c) </w:t>
      </w:r>
      <w:proofErr w:type="spellStart"/>
      <w:r w:rsidRPr="00081109">
        <w:rPr>
          <w:rFonts w:ascii="Times New Roman" w:eastAsia="Times New Roman" w:hAnsi="Times New Roman" w:cs="Times New Roman"/>
          <w:b/>
          <w:color w:val="FF0000"/>
          <w:sz w:val="24"/>
          <w:szCs w:val="24"/>
        </w:rPr>
        <w:t>Hyperchromic</w:t>
      </w:r>
      <w:proofErr w:type="spellEnd"/>
      <w:r w:rsidRPr="00081109">
        <w:rPr>
          <w:rFonts w:ascii="Times New Roman" w:eastAsia="Times New Roman" w:hAnsi="Times New Roman" w:cs="Times New Roman"/>
          <w:b/>
          <w:color w:val="FF0000"/>
          <w:sz w:val="24"/>
          <w:szCs w:val="24"/>
        </w:rPr>
        <w:t xml:space="preserve"> effect </w:t>
      </w:r>
      <w:r w:rsidRPr="00AD6308">
        <w:rPr>
          <w:rFonts w:ascii="Times New Roman" w:eastAsia="Times New Roman" w:hAnsi="Times New Roman" w:cs="Times New Roman"/>
          <w:b/>
          <w:sz w:val="24"/>
          <w:szCs w:val="24"/>
        </w:rPr>
        <w:t xml:space="preserve">- </w:t>
      </w:r>
      <w:proofErr w:type="spellStart"/>
      <w:r w:rsidRPr="00AD6308">
        <w:rPr>
          <w:rFonts w:ascii="Times New Roman" w:eastAsia="Times New Roman" w:hAnsi="Times New Roman" w:cs="Times New Roman"/>
          <w:sz w:val="24"/>
          <w:szCs w:val="24"/>
        </w:rPr>
        <w:t>Hyperchromic</w:t>
      </w:r>
      <w:proofErr w:type="spellEnd"/>
      <w:r w:rsidRPr="00AD6308">
        <w:rPr>
          <w:rFonts w:ascii="Times New Roman" w:eastAsia="Times New Roman" w:hAnsi="Times New Roman" w:cs="Times New Roman"/>
          <w:sz w:val="24"/>
          <w:szCs w:val="24"/>
        </w:rPr>
        <w:t xml:space="preserve"> shift is an effect by virtue of which absorption maximum increases. The introduction of an </w:t>
      </w:r>
      <w:proofErr w:type="spellStart"/>
      <w:r w:rsidRPr="00AD6308">
        <w:rPr>
          <w:rFonts w:ascii="Times New Roman" w:eastAsia="Times New Roman" w:hAnsi="Times New Roman" w:cs="Times New Roman"/>
          <w:sz w:val="24"/>
          <w:szCs w:val="24"/>
        </w:rPr>
        <w:t>auxochrome</w:t>
      </w:r>
      <w:proofErr w:type="spellEnd"/>
      <w:r w:rsidRPr="00AD6308">
        <w:rPr>
          <w:rFonts w:ascii="Times New Roman" w:eastAsia="Times New Roman" w:hAnsi="Times New Roman" w:cs="Times New Roman"/>
          <w:sz w:val="24"/>
          <w:szCs w:val="24"/>
        </w:rPr>
        <w:t xml:space="preserve"> in the compound generally results in the </w:t>
      </w:r>
      <w:proofErr w:type="spellStart"/>
      <w:r w:rsidRPr="00AD6308">
        <w:rPr>
          <w:rFonts w:ascii="Times New Roman" w:eastAsia="Times New Roman" w:hAnsi="Times New Roman" w:cs="Times New Roman"/>
          <w:sz w:val="24"/>
          <w:szCs w:val="24"/>
        </w:rPr>
        <w:t>hyperchromic</w:t>
      </w:r>
      <w:proofErr w:type="spellEnd"/>
      <w:r w:rsidRPr="00AD6308">
        <w:rPr>
          <w:rFonts w:ascii="Times New Roman" w:eastAsia="Times New Roman" w:hAnsi="Times New Roman" w:cs="Times New Roman"/>
          <w:sz w:val="24"/>
          <w:szCs w:val="24"/>
        </w:rPr>
        <w:t xml:space="preserve"> effect.</w:t>
      </w:r>
      <w:r w:rsidRPr="00AD6308">
        <w:rPr>
          <w:rFonts w:ascii="Times New Roman" w:eastAsia="Times New Roman" w:hAnsi="Times New Roman" w:cs="Times New Roman"/>
          <w:sz w:val="24"/>
          <w:szCs w:val="24"/>
        </w:rPr>
        <w:br/>
      </w:r>
    </w:p>
    <w:p w:rsidR="005100F3" w:rsidRDefault="005100F3" w:rsidP="005100F3">
      <w:pPr>
        <w:spacing w:after="240" w:line="375" w:lineRule="atLeast"/>
        <w:rPr>
          <w:rFonts w:ascii="Times New Roman" w:eastAsia="Times New Roman" w:hAnsi="Times New Roman" w:cs="Times New Roman"/>
          <w:sz w:val="24"/>
          <w:szCs w:val="24"/>
        </w:rPr>
      </w:pPr>
      <w:r w:rsidRPr="00081109">
        <w:rPr>
          <w:rFonts w:ascii="Times New Roman" w:eastAsia="Times New Roman" w:hAnsi="Times New Roman" w:cs="Times New Roman"/>
          <w:b/>
          <w:color w:val="FF0000"/>
          <w:sz w:val="24"/>
          <w:szCs w:val="24"/>
        </w:rPr>
        <w:t>(d) </w:t>
      </w:r>
      <w:proofErr w:type="spellStart"/>
      <w:r w:rsidRPr="00081109">
        <w:rPr>
          <w:rFonts w:ascii="Times New Roman" w:eastAsia="Times New Roman" w:hAnsi="Times New Roman" w:cs="Times New Roman"/>
          <w:b/>
          <w:color w:val="FF0000"/>
          <w:sz w:val="24"/>
          <w:szCs w:val="24"/>
        </w:rPr>
        <w:t>Hypochromic</w:t>
      </w:r>
      <w:proofErr w:type="spellEnd"/>
      <w:r w:rsidRPr="00081109">
        <w:rPr>
          <w:rFonts w:ascii="Times New Roman" w:eastAsia="Times New Roman" w:hAnsi="Times New Roman" w:cs="Times New Roman"/>
          <w:b/>
          <w:color w:val="FF0000"/>
          <w:sz w:val="24"/>
          <w:szCs w:val="24"/>
        </w:rPr>
        <w:t xml:space="preserve"> effect</w:t>
      </w:r>
      <w:r w:rsidRPr="00081109">
        <w:rPr>
          <w:rFonts w:ascii="Times New Roman" w:eastAsia="Times New Roman" w:hAnsi="Times New Roman" w:cs="Times New Roman"/>
          <w:color w:val="FF0000"/>
          <w:sz w:val="24"/>
          <w:szCs w:val="24"/>
        </w:rPr>
        <w:t xml:space="preserve"> -</w:t>
      </w:r>
      <w:r w:rsidRPr="00AD6308">
        <w:rPr>
          <w:rFonts w:ascii="Times New Roman" w:eastAsia="Times New Roman" w:hAnsi="Times New Roman" w:cs="Times New Roman"/>
          <w:sz w:val="24"/>
          <w:szCs w:val="24"/>
        </w:rPr>
        <w:t xml:space="preserve"> </w:t>
      </w:r>
      <w:proofErr w:type="spellStart"/>
      <w:r w:rsidRPr="00AD6308">
        <w:rPr>
          <w:rFonts w:ascii="Times New Roman" w:eastAsia="Times New Roman" w:hAnsi="Times New Roman" w:cs="Times New Roman"/>
          <w:sz w:val="24"/>
          <w:szCs w:val="24"/>
        </w:rPr>
        <w:t>Hyperchromic</w:t>
      </w:r>
      <w:proofErr w:type="spellEnd"/>
      <w:r w:rsidRPr="00AD6308">
        <w:rPr>
          <w:rFonts w:ascii="Times New Roman" w:eastAsia="Times New Roman" w:hAnsi="Times New Roman" w:cs="Times New Roman"/>
          <w:sz w:val="24"/>
          <w:szCs w:val="24"/>
        </w:rPr>
        <w:t xml:space="preserve"> effect is defined as the effect by virtue of intensity of absorption maximum decreases. </w:t>
      </w:r>
      <w:proofErr w:type="spellStart"/>
      <w:r w:rsidRPr="00AD6308">
        <w:rPr>
          <w:rFonts w:ascii="Times New Roman" w:eastAsia="Times New Roman" w:hAnsi="Times New Roman" w:cs="Times New Roman"/>
          <w:sz w:val="24"/>
          <w:szCs w:val="24"/>
        </w:rPr>
        <w:t>Hyperchromic</w:t>
      </w:r>
      <w:proofErr w:type="spellEnd"/>
      <w:r w:rsidRPr="00AD6308">
        <w:rPr>
          <w:rFonts w:ascii="Times New Roman" w:eastAsia="Times New Roman" w:hAnsi="Times New Roman" w:cs="Times New Roman"/>
          <w:sz w:val="24"/>
          <w:szCs w:val="24"/>
        </w:rPr>
        <w:t xml:space="preserve"> effect occurs due to the distortion of the geometry of the molecule with an introduction of new group.</w:t>
      </w:r>
      <w:r w:rsidRPr="00AD6308">
        <w:rPr>
          <w:rFonts w:ascii="Times New Roman" w:eastAsia="Times New Roman" w:hAnsi="Times New Roman" w:cs="Times New Roman"/>
          <w:sz w:val="24"/>
          <w:szCs w:val="24"/>
        </w:rPr>
        <w:br/>
      </w:r>
    </w:p>
    <w:p w:rsidR="005100F3" w:rsidRDefault="005100F3" w:rsidP="005100F3">
      <w:pPr>
        <w:spacing w:after="240" w:line="375" w:lineRule="atLeast"/>
        <w:rPr>
          <w:rFonts w:ascii="Times New Roman" w:eastAsia="Times New Roman" w:hAnsi="Times New Roman" w:cs="Times New Roman"/>
          <w:b/>
          <w:bCs/>
          <w:color w:val="0070C0"/>
          <w:sz w:val="24"/>
          <w:szCs w:val="24"/>
        </w:rPr>
      </w:pPr>
    </w:p>
    <w:p w:rsidR="005100F3" w:rsidRDefault="005100F3" w:rsidP="005100F3">
      <w:pPr>
        <w:spacing w:after="240" w:line="375" w:lineRule="atLeast"/>
        <w:rPr>
          <w:rFonts w:ascii="Times New Roman" w:eastAsia="Times New Roman" w:hAnsi="Times New Roman" w:cs="Times New Roman"/>
          <w:b/>
          <w:bCs/>
          <w:color w:val="0070C0"/>
          <w:sz w:val="24"/>
          <w:szCs w:val="24"/>
        </w:rPr>
      </w:pPr>
    </w:p>
    <w:p w:rsidR="005100F3" w:rsidRPr="00DC2E3D" w:rsidRDefault="005100F3" w:rsidP="005100F3">
      <w:pPr>
        <w:spacing w:after="240" w:line="375" w:lineRule="atLeast"/>
        <w:rPr>
          <w:rFonts w:ascii="Times New Roman" w:eastAsia="Times New Roman" w:hAnsi="Times New Roman" w:cs="Times New Roman"/>
          <w:sz w:val="24"/>
          <w:szCs w:val="24"/>
        </w:rPr>
      </w:pPr>
      <w:r w:rsidRPr="00F4462B">
        <w:rPr>
          <w:rFonts w:ascii="Times New Roman" w:eastAsia="Times New Roman" w:hAnsi="Times New Roman" w:cs="Times New Roman"/>
          <w:b/>
          <w:bCs/>
          <w:color w:val="0070C0"/>
          <w:sz w:val="24"/>
          <w:szCs w:val="24"/>
        </w:rPr>
        <w:t>APPLICATIONS OF UV SPECTROSCOPY</w:t>
      </w:r>
    </w:p>
    <w:p w:rsidR="005100F3" w:rsidRPr="00AD6308" w:rsidRDefault="005100F3" w:rsidP="005100F3">
      <w:pPr>
        <w:spacing w:after="240" w:line="375" w:lineRule="atLeast"/>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br/>
        <w:t xml:space="preserve">1. Detection of functional groups- UV spectroscopy is used to detect the presence or absence of </w:t>
      </w:r>
      <w:proofErr w:type="spellStart"/>
      <w:r w:rsidRPr="00AD6308">
        <w:rPr>
          <w:rFonts w:ascii="Times New Roman" w:eastAsia="Times New Roman" w:hAnsi="Times New Roman" w:cs="Times New Roman"/>
          <w:sz w:val="24"/>
          <w:szCs w:val="24"/>
        </w:rPr>
        <w:t>chromophore</w:t>
      </w:r>
      <w:proofErr w:type="spellEnd"/>
      <w:r w:rsidRPr="00AD6308">
        <w:rPr>
          <w:rFonts w:ascii="Times New Roman" w:eastAsia="Times New Roman" w:hAnsi="Times New Roman" w:cs="Times New Roman"/>
          <w:sz w:val="24"/>
          <w:szCs w:val="24"/>
        </w:rPr>
        <w:t xml:space="preserve"> in the compound. This is technique is not useful for the detection of </w:t>
      </w:r>
      <w:proofErr w:type="spellStart"/>
      <w:r w:rsidRPr="00AD6308">
        <w:rPr>
          <w:rFonts w:ascii="Times New Roman" w:eastAsia="Times New Roman" w:hAnsi="Times New Roman" w:cs="Times New Roman"/>
          <w:sz w:val="24"/>
          <w:szCs w:val="24"/>
        </w:rPr>
        <w:t>chromophore</w:t>
      </w:r>
      <w:proofErr w:type="spellEnd"/>
      <w:r w:rsidRPr="00AD6308">
        <w:rPr>
          <w:rFonts w:ascii="Times New Roman" w:eastAsia="Times New Roman" w:hAnsi="Times New Roman" w:cs="Times New Roman"/>
          <w:sz w:val="24"/>
          <w:szCs w:val="24"/>
        </w:rPr>
        <w:t xml:space="preserve"> in complex compounds. The absence of a band at a particular band can be seen as an evidence for the absence of a particular group. If the spectrum of a compound comes out to be transparent above 200 nm than it confirms the absence of –</w:t>
      </w:r>
      <w:r w:rsidRPr="00AD6308">
        <w:rPr>
          <w:rFonts w:ascii="Times New Roman" w:eastAsia="Times New Roman" w:hAnsi="Times New Roman" w:cs="Times New Roman"/>
          <w:sz w:val="24"/>
          <w:szCs w:val="24"/>
        </w:rPr>
        <w:br/>
        <w:t xml:space="preserve">a) Conjugation b) A carbonyl group c) Benzene or aromatic compound d) </w:t>
      </w:r>
      <w:proofErr w:type="spellStart"/>
      <w:r w:rsidRPr="00AD6308">
        <w:rPr>
          <w:rFonts w:ascii="Times New Roman" w:eastAsia="Times New Roman" w:hAnsi="Times New Roman" w:cs="Times New Roman"/>
          <w:sz w:val="24"/>
          <w:szCs w:val="24"/>
        </w:rPr>
        <w:t>Bromo</w:t>
      </w:r>
      <w:proofErr w:type="spellEnd"/>
      <w:r w:rsidRPr="00AD6308">
        <w:rPr>
          <w:rFonts w:ascii="Times New Roman" w:eastAsia="Times New Roman" w:hAnsi="Times New Roman" w:cs="Times New Roman"/>
          <w:sz w:val="24"/>
          <w:szCs w:val="24"/>
        </w:rPr>
        <w:t xml:space="preserve"> or </w:t>
      </w:r>
      <w:proofErr w:type="spellStart"/>
      <w:r w:rsidRPr="00AD6308">
        <w:rPr>
          <w:rFonts w:ascii="Times New Roman" w:eastAsia="Times New Roman" w:hAnsi="Times New Roman" w:cs="Times New Roman"/>
          <w:sz w:val="24"/>
          <w:szCs w:val="24"/>
        </w:rPr>
        <w:t>iodo</w:t>
      </w:r>
      <w:proofErr w:type="spellEnd"/>
      <w:r w:rsidRPr="00AD6308">
        <w:rPr>
          <w:rFonts w:ascii="Times New Roman" w:eastAsia="Times New Roman" w:hAnsi="Times New Roman" w:cs="Times New Roman"/>
          <w:sz w:val="24"/>
          <w:szCs w:val="24"/>
        </w:rPr>
        <w:t xml:space="preserve"> atoms.</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t xml:space="preserve">2. Detection of extent of conjugation- The extent of conjugation in the </w:t>
      </w:r>
      <w:proofErr w:type="spellStart"/>
      <w:r w:rsidRPr="00AD6308">
        <w:rPr>
          <w:rFonts w:ascii="Times New Roman" w:eastAsia="Times New Roman" w:hAnsi="Times New Roman" w:cs="Times New Roman"/>
          <w:sz w:val="24"/>
          <w:szCs w:val="24"/>
        </w:rPr>
        <w:t>polyenes</w:t>
      </w:r>
      <w:proofErr w:type="spellEnd"/>
      <w:r w:rsidRPr="00AD6308">
        <w:rPr>
          <w:rFonts w:ascii="Times New Roman" w:eastAsia="Times New Roman" w:hAnsi="Times New Roman" w:cs="Times New Roman"/>
          <w:sz w:val="24"/>
          <w:szCs w:val="24"/>
        </w:rPr>
        <w:t xml:space="preserve"> can be detected with the help of UV spectroscopy. With the increase in double bonds the absorption shifts towards the longer wavelength. If the double bond is increased by 8 in the </w:t>
      </w:r>
      <w:proofErr w:type="spellStart"/>
      <w:r w:rsidRPr="00AD6308">
        <w:rPr>
          <w:rFonts w:ascii="Times New Roman" w:eastAsia="Times New Roman" w:hAnsi="Times New Roman" w:cs="Times New Roman"/>
          <w:sz w:val="24"/>
          <w:szCs w:val="24"/>
        </w:rPr>
        <w:t>polyenes</w:t>
      </w:r>
      <w:proofErr w:type="spellEnd"/>
      <w:r w:rsidRPr="00AD6308">
        <w:rPr>
          <w:rFonts w:ascii="Times New Roman" w:eastAsia="Times New Roman" w:hAnsi="Times New Roman" w:cs="Times New Roman"/>
          <w:sz w:val="24"/>
          <w:szCs w:val="24"/>
        </w:rPr>
        <w:t xml:space="preserve"> then that </w:t>
      </w:r>
      <w:proofErr w:type="spellStart"/>
      <w:r w:rsidRPr="00AD6308">
        <w:rPr>
          <w:rFonts w:ascii="Times New Roman" w:eastAsia="Times New Roman" w:hAnsi="Times New Roman" w:cs="Times New Roman"/>
          <w:sz w:val="24"/>
          <w:szCs w:val="24"/>
        </w:rPr>
        <w:t>polyene</w:t>
      </w:r>
      <w:proofErr w:type="spellEnd"/>
      <w:r w:rsidRPr="00AD6308">
        <w:rPr>
          <w:rFonts w:ascii="Times New Roman" w:eastAsia="Times New Roman" w:hAnsi="Times New Roman" w:cs="Times New Roman"/>
          <w:sz w:val="24"/>
          <w:szCs w:val="24"/>
        </w:rPr>
        <w:t xml:space="preserve"> appears visible to the human eye as the absorption comes in the visible region.</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t>3. Identification of an unknown compound- An unknown compound can be identified with the help of UV spectroscopy. The spectrum of unknown compound is compared with the spectrum of a reference compound and if both the spectrums coincide then it confirms the identification of the unknown substance.</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t xml:space="preserve">4. Determination of configurations of geometrical isomers- It is observed that </w:t>
      </w:r>
      <w:proofErr w:type="spellStart"/>
      <w:r w:rsidRPr="00AD6308">
        <w:rPr>
          <w:rFonts w:ascii="Times New Roman" w:eastAsia="Times New Roman" w:hAnsi="Times New Roman" w:cs="Times New Roman"/>
          <w:sz w:val="24"/>
          <w:szCs w:val="24"/>
        </w:rPr>
        <w:t>cis</w:t>
      </w:r>
      <w:proofErr w:type="spellEnd"/>
      <w:r w:rsidRPr="00AD6308">
        <w:rPr>
          <w:rFonts w:ascii="Times New Roman" w:eastAsia="Times New Roman" w:hAnsi="Times New Roman" w:cs="Times New Roman"/>
          <w:sz w:val="24"/>
          <w:szCs w:val="24"/>
        </w:rPr>
        <w:t xml:space="preserve">-alkenes absorb at </w:t>
      </w:r>
      <w:r w:rsidRPr="00AD6308">
        <w:rPr>
          <w:rFonts w:ascii="Times New Roman" w:eastAsia="Times New Roman" w:hAnsi="Times New Roman" w:cs="Times New Roman"/>
          <w:sz w:val="24"/>
          <w:szCs w:val="24"/>
        </w:rPr>
        <w:lastRenderedPageBreak/>
        <w:t xml:space="preserve">different wavelength than the trans-alkenes. The two isomers can be distinguished with each other when one of the isomers has non-coplanar structure due to </w:t>
      </w:r>
      <w:proofErr w:type="spellStart"/>
      <w:r w:rsidRPr="00AD6308">
        <w:rPr>
          <w:rFonts w:ascii="Times New Roman" w:eastAsia="Times New Roman" w:hAnsi="Times New Roman" w:cs="Times New Roman"/>
          <w:sz w:val="24"/>
          <w:szCs w:val="24"/>
        </w:rPr>
        <w:t>steric</w:t>
      </w:r>
      <w:proofErr w:type="spellEnd"/>
      <w:r w:rsidRPr="00AD6308">
        <w:rPr>
          <w:rFonts w:ascii="Times New Roman" w:eastAsia="Times New Roman" w:hAnsi="Times New Roman" w:cs="Times New Roman"/>
          <w:sz w:val="24"/>
          <w:szCs w:val="24"/>
        </w:rPr>
        <w:t xml:space="preserve"> hindrances. The </w:t>
      </w:r>
      <w:proofErr w:type="spellStart"/>
      <w:r w:rsidRPr="00AD6308">
        <w:rPr>
          <w:rFonts w:ascii="Times New Roman" w:eastAsia="Times New Roman" w:hAnsi="Times New Roman" w:cs="Times New Roman"/>
          <w:sz w:val="24"/>
          <w:szCs w:val="24"/>
        </w:rPr>
        <w:t>cis</w:t>
      </w:r>
      <w:proofErr w:type="spellEnd"/>
      <w:r w:rsidRPr="00AD6308">
        <w:rPr>
          <w:rFonts w:ascii="Times New Roman" w:eastAsia="Times New Roman" w:hAnsi="Times New Roman" w:cs="Times New Roman"/>
          <w:sz w:val="24"/>
          <w:szCs w:val="24"/>
        </w:rPr>
        <w:t>-isomer suffers distortion and absorbs at lower wavelength as compared to trans-isomer.</w:t>
      </w:r>
      <w:r w:rsidRPr="00AD6308">
        <w:rPr>
          <w:rFonts w:ascii="Times New Roman" w:eastAsia="Times New Roman" w:hAnsi="Times New Roman" w:cs="Times New Roman"/>
          <w:sz w:val="24"/>
          <w:szCs w:val="24"/>
        </w:rPr>
        <w:br/>
      </w:r>
      <w:r w:rsidRPr="00AD6308">
        <w:rPr>
          <w:rFonts w:ascii="Times New Roman" w:eastAsia="Times New Roman" w:hAnsi="Times New Roman" w:cs="Times New Roman"/>
          <w:sz w:val="24"/>
          <w:szCs w:val="24"/>
        </w:rPr>
        <w:br/>
        <w:t>5. Determination of the purity of a substance- Purity of a substance can also be determined with the help of UV spectroscopy. The absorption of the sample solution is compared with the absorption of the reference solution. The intensity of the absorption can be used for the relative calculation of the purity of the sample substance.</w:t>
      </w:r>
    </w:p>
    <w:p w:rsidR="005100F3" w:rsidRDefault="005100F3" w:rsidP="005100F3">
      <w:pPr>
        <w:jc w:val="both"/>
        <w:rPr>
          <w:rFonts w:ascii="Times New Roman" w:hAnsi="Times New Roman" w:cs="Times New Roman"/>
          <w:color w:val="FF0000"/>
        </w:rPr>
      </w:pPr>
      <w:r w:rsidRPr="00522EDC">
        <w:rPr>
          <w:rFonts w:ascii="Times New Roman" w:hAnsi="Times New Roman" w:cs="Times New Roman"/>
          <w:color w:val="FF0000"/>
        </w:rPr>
        <w:t xml:space="preserve">                                                </w:t>
      </w:r>
    </w:p>
    <w:p w:rsidR="005100F3" w:rsidRPr="00522EDC" w:rsidRDefault="005100F3" w:rsidP="005100F3">
      <w:pPr>
        <w:jc w:val="center"/>
        <w:rPr>
          <w:rFonts w:ascii="Times New Roman" w:hAnsi="Times New Roman" w:cs="Times New Roman"/>
          <w:color w:val="FF0000"/>
          <w:sz w:val="32"/>
          <w:szCs w:val="32"/>
        </w:rPr>
      </w:pPr>
      <w:r w:rsidRPr="00522EDC">
        <w:rPr>
          <w:rFonts w:ascii="Times New Roman" w:hAnsi="Times New Roman" w:cs="Times New Roman"/>
          <w:color w:val="FF0000"/>
          <w:sz w:val="32"/>
          <w:szCs w:val="32"/>
        </w:rPr>
        <w:t>3.2 X-RAY DIFFRACTION</w:t>
      </w:r>
    </w:p>
    <w:p w:rsidR="005100F3" w:rsidRPr="00522EDC" w:rsidRDefault="005100F3" w:rsidP="005100F3">
      <w:pPr>
        <w:jc w:val="both"/>
        <w:rPr>
          <w:rFonts w:ascii="Times New Roman" w:hAnsi="Times New Roman" w:cs="Times New Roman"/>
          <w:color w:val="FF0000"/>
          <w:sz w:val="32"/>
          <w:szCs w:val="32"/>
        </w:rPr>
      </w:pPr>
    </w:p>
    <w:p w:rsidR="005100F3" w:rsidRPr="00AC0C85" w:rsidRDefault="005100F3" w:rsidP="005100F3">
      <w:pPr>
        <w:jc w:val="both"/>
        <w:rPr>
          <w:rFonts w:ascii="Times New Roman" w:hAnsi="Times New Roman" w:cs="Times New Roman"/>
          <w:color w:val="0070C0"/>
          <w:sz w:val="28"/>
          <w:szCs w:val="28"/>
        </w:rPr>
      </w:pPr>
      <w:r w:rsidRPr="00AC0C85">
        <w:rPr>
          <w:rFonts w:ascii="Times New Roman" w:hAnsi="Times New Roman" w:cs="Times New Roman"/>
          <w:color w:val="0070C0"/>
          <w:sz w:val="28"/>
          <w:szCs w:val="28"/>
        </w:rPr>
        <w:t>INTRODUCTION TO X-RAY DIFFRACTION</w:t>
      </w:r>
    </w:p>
    <w:p w:rsidR="005100F3" w:rsidRPr="00AD6308" w:rsidRDefault="005100F3" w:rsidP="005100F3">
      <w:pPr>
        <w:spacing w:after="0" w:line="273" w:lineRule="atLeast"/>
        <w:jc w:val="both"/>
        <w:rPr>
          <w:rFonts w:ascii="Times New Roman" w:eastAsia="Times New Roman" w:hAnsi="Times New Roman" w:cs="Times New Roman"/>
          <w:sz w:val="24"/>
          <w:szCs w:val="24"/>
        </w:rPr>
      </w:pPr>
    </w:p>
    <w:p w:rsidR="005100F3" w:rsidRPr="00AD6308"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Max von Laue, in 1912, discovered that crystalline substances act as three-dimensional diffraction gratings for X-ray wavelengths similar to the spacing of planes in a crystal lattice. X-ray diffraction is now a common technique for the study of crystal structures and atomic spacing.</w:t>
      </w:r>
    </w:p>
    <w:p w:rsidR="005100F3" w:rsidRPr="00AD6308"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X-ray powder diffraction (XRD) is a rapid analytical technique primarily used for phase identification of a crystalline material and can provide information on unit cell dimensions. The analyzed material is finely ground, homogenized, and average bulk composition is determined</w:t>
      </w:r>
      <w:r w:rsidRPr="005D7244">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42</w:t>
      </w:r>
      <w:r w:rsidRPr="005D7244">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 xml:space="preserve">. </w:t>
      </w:r>
    </w:p>
    <w:p w:rsidR="005100F3" w:rsidRPr="00AC0C85" w:rsidRDefault="005100F3" w:rsidP="005100F3">
      <w:pPr>
        <w:spacing w:before="100" w:beforeAutospacing="1" w:after="45" w:line="273" w:lineRule="atLeast"/>
        <w:jc w:val="both"/>
        <w:outlineLvl w:val="1"/>
        <w:rPr>
          <w:rFonts w:ascii="Times New Roman" w:eastAsia="Times New Roman" w:hAnsi="Times New Roman" w:cs="Times New Roman"/>
          <w:color w:val="0070C0"/>
          <w:sz w:val="28"/>
          <w:szCs w:val="28"/>
        </w:rPr>
      </w:pPr>
      <w:r w:rsidRPr="00AC0C85">
        <w:rPr>
          <w:rFonts w:ascii="Times New Roman" w:eastAsia="Times New Roman" w:hAnsi="Times New Roman" w:cs="Times New Roman"/>
          <w:color w:val="0070C0"/>
          <w:sz w:val="28"/>
          <w:szCs w:val="28"/>
        </w:rPr>
        <w:t>FUNDAMENTAL PRINCIPLES OF X-RAY POWDER DIFFRACTION (XRD)</w:t>
      </w:r>
    </w:p>
    <w:p w:rsidR="005100F3" w:rsidRPr="00AC0C85" w:rsidRDefault="005100F3" w:rsidP="005100F3">
      <w:pPr>
        <w:spacing w:after="0" w:line="273" w:lineRule="atLeast"/>
        <w:jc w:val="both"/>
        <w:rPr>
          <w:rFonts w:ascii="Times New Roman" w:eastAsia="Times New Roman" w:hAnsi="Times New Roman" w:cs="Times New Roman"/>
          <w:color w:val="0070C0"/>
          <w:sz w:val="28"/>
          <w:szCs w:val="28"/>
        </w:rPr>
      </w:pPr>
    </w:p>
    <w:p w:rsidR="005100F3" w:rsidRPr="00AD6308" w:rsidRDefault="005100F3" w:rsidP="005100F3">
      <w:pPr>
        <w:spacing w:after="240" w:line="273" w:lineRule="atLeast"/>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X-ray diffraction is based on constructive interference of monochromatic X-rays and a crystalline sample. These X-rays are generated by a cathode ray tube, filtered to produce monochromatic radiation, collimated to concentrate, and directed toward the sample. The interaction of the incident rays with the sample produces constructive interference (and a diffracted ray) when conditions satisfy </w:t>
      </w:r>
      <w:hyperlink r:id="rId6" w:history="1">
        <w:r w:rsidRPr="00AD6308">
          <w:rPr>
            <w:rFonts w:ascii="Times New Roman" w:eastAsia="Times New Roman" w:hAnsi="Times New Roman" w:cs="Times New Roman"/>
            <w:b/>
            <w:sz w:val="24"/>
            <w:szCs w:val="24"/>
          </w:rPr>
          <w:t>Bragg's Law</w:t>
        </w:r>
      </w:hyperlink>
      <w:r w:rsidRPr="00AD6308">
        <w:rPr>
          <w:rFonts w:ascii="Times New Roman" w:eastAsia="Times New Roman" w:hAnsi="Times New Roman" w:cs="Times New Roman"/>
          <w:b/>
          <w:sz w:val="24"/>
          <w:szCs w:val="24"/>
        </w:rPr>
        <w:t> (</w:t>
      </w:r>
      <w:proofErr w:type="spellStart"/>
      <w:r w:rsidRPr="00AD6308">
        <w:rPr>
          <w:rFonts w:ascii="Times New Roman" w:eastAsia="Times New Roman" w:hAnsi="Times New Roman" w:cs="Times New Roman"/>
          <w:b/>
          <w:i/>
          <w:iCs/>
          <w:sz w:val="24"/>
          <w:szCs w:val="24"/>
        </w:rPr>
        <w:t>n</w:t>
      </w:r>
      <w:r w:rsidRPr="00AD6308">
        <w:rPr>
          <w:rFonts w:ascii="Times New Roman" w:eastAsia="Times New Roman" w:hAnsi="Times New Roman" w:cs="Times New Roman"/>
          <w:b/>
          <w:sz w:val="24"/>
          <w:szCs w:val="24"/>
        </w:rPr>
        <w:t>λ</w:t>
      </w:r>
      <w:proofErr w:type="spellEnd"/>
      <w:r w:rsidRPr="00AD6308">
        <w:rPr>
          <w:rFonts w:ascii="Times New Roman" w:eastAsia="Times New Roman" w:hAnsi="Times New Roman" w:cs="Times New Roman"/>
          <w:b/>
          <w:sz w:val="24"/>
          <w:szCs w:val="24"/>
        </w:rPr>
        <w:t>=2</w:t>
      </w:r>
      <w:r w:rsidRPr="00AD6308">
        <w:rPr>
          <w:rFonts w:ascii="Times New Roman" w:eastAsia="Times New Roman" w:hAnsi="Times New Roman" w:cs="Times New Roman"/>
          <w:b/>
          <w:i/>
          <w:iCs/>
          <w:sz w:val="24"/>
          <w:szCs w:val="24"/>
        </w:rPr>
        <w:t>d</w:t>
      </w:r>
      <w:r w:rsidRPr="00AD6308">
        <w:rPr>
          <w:rFonts w:ascii="Times New Roman" w:eastAsia="Times New Roman" w:hAnsi="Times New Roman" w:cs="Times New Roman"/>
          <w:b/>
          <w:sz w:val="24"/>
          <w:szCs w:val="24"/>
        </w:rPr>
        <w:t> sin θ).</w:t>
      </w:r>
      <w:r w:rsidRPr="00AD6308">
        <w:rPr>
          <w:rFonts w:ascii="Times New Roman" w:eastAsia="Times New Roman" w:hAnsi="Times New Roman" w:cs="Times New Roman"/>
          <w:sz w:val="24"/>
          <w:szCs w:val="24"/>
        </w:rPr>
        <w:t xml:space="preserve"> </w:t>
      </w:r>
    </w:p>
    <w:p w:rsidR="005100F3" w:rsidRPr="00AD6308" w:rsidRDefault="005100F3" w:rsidP="005100F3">
      <w:pPr>
        <w:spacing w:after="240" w:line="273" w:lineRule="atLeast"/>
        <w:jc w:val="both"/>
        <w:rPr>
          <w:rFonts w:ascii="Times New Roman" w:hAnsi="Times New Roman" w:cs="Times New Roman"/>
          <w:sz w:val="24"/>
          <w:szCs w:val="24"/>
          <w:shd w:val="clear" w:color="auto" w:fill="FFFFFF"/>
        </w:rPr>
      </w:pPr>
      <w:r w:rsidRPr="00AD6308">
        <w:rPr>
          <w:rFonts w:ascii="Times New Roman" w:hAnsi="Times New Roman" w:cs="Times New Roman"/>
          <w:sz w:val="24"/>
          <w:szCs w:val="24"/>
          <w:shd w:val="clear" w:color="auto" w:fill="FFFFFF"/>
        </w:rPr>
        <w:t>Where,</w:t>
      </w:r>
    </w:p>
    <w:p w:rsidR="005100F3" w:rsidRPr="00AD6308" w:rsidRDefault="005100F3" w:rsidP="005100F3">
      <w:pPr>
        <w:spacing w:after="240" w:line="273" w:lineRule="atLeast"/>
        <w:jc w:val="both"/>
        <w:rPr>
          <w:rStyle w:val="apple-converted-space"/>
          <w:rFonts w:ascii="Times New Roman" w:hAnsi="Times New Roman" w:cs="Times New Roman"/>
          <w:sz w:val="24"/>
          <w:szCs w:val="24"/>
          <w:shd w:val="clear" w:color="auto" w:fill="FFFFFF"/>
        </w:rPr>
      </w:pPr>
      <w:r w:rsidRPr="00AD6308">
        <w:rPr>
          <w:rStyle w:val="apple-converted-space"/>
          <w:rFonts w:ascii="Times New Roman" w:hAnsi="Times New Roman" w:cs="Times New Roman"/>
          <w:sz w:val="24"/>
          <w:szCs w:val="24"/>
          <w:shd w:val="clear" w:color="auto" w:fill="FFFFFF"/>
        </w:rPr>
        <w:t> </w:t>
      </w:r>
      <w:r w:rsidRPr="00AD6308">
        <w:rPr>
          <w:rFonts w:ascii="Times New Roman" w:hAnsi="Times New Roman" w:cs="Times New Roman"/>
          <w:i/>
          <w:iCs/>
          <w:sz w:val="24"/>
          <w:szCs w:val="24"/>
          <w:shd w:val="clear" w:color="auto" w:fill="FFFFFF"/>
        </w:rPr>
        <w:t>n-</w:t>
      </w:r>
      <w:r w:rsidRPr="00AD6308">
        <w:rPr>
          <w:rFonts w:ascii="Times New Roman" w:hAnsi="Times New Roman" w:cs="Times New Roman"/>
          <w:sz w:val="24"/>
          <w:szCs w:val="24"/>
          <w:shd w:val="clear" w:color="auto" w:fill="FFFFFF"/>
        </w:rPr>
        <w:t>is an integer,</w:t>
      </w:r>
      <w:r w:rsidRPr="00AD6308">
        <w:rPr>
          <w:rStyle w:val="apple-converted-space"/>
          <w:rFonts w:ascii="Times New Roman" w:hAnsi="Times New Roman" w:cs="Times New Roman"/>
          <w:sz w:val="24"/>
          <w:szCs w:val="24"/>
          <w:shd w:val="clear" w:color="auto" w:fill="FFFFFF"/>
        </w:rPr>
        <w:t> </w:t>
      </w:r>
    </w:p>
    <w:p w:rsidR="005100F3" w:rsidRPr="00AD6308" w:rsidRDefault="005100F3" w:rsidP="005100F3">
      <w:pPr>
        <w:spacing w:after="240" w:line="273" w:lineRule="atLeast"/>
        <w:jc w:val="both"/>
        <w:rPr>
          <w:rFonts w:ascii="Times New Roman" w:hAnsi="Times New Roman" w:cs="Times New Roman"/>
          <w:sz w:val="24"/>
          <w:szCs w:val="24"/>
          <w:shd w:val="clear" w:color="auto" w:fill="FFFFFF"/>
        </w:rPr>
      </w:pPr>
      <w:r w:rsidRPr="00AD6308">
        <w:rPr>
          <w:rFonts w:ascii="Times New Roman" w:hAnsi="Times New Roman" w:cs="Times New Roman"/>
          <w:i/>
          <w:iCs/>
          <w:sz w:val="24"/>
          <w:szCs w:val="24"/>
          <w:shd w:val="clear" w:color="auto" w:fill="FFFFFF"/>
        </w:rPr>
        <w:t>λ</w:t>
      </w:r>
      <w:r w:rsidRPr="00AD6308">
        <w:rPr>
          <w:rStyle w:val="apple-converted-space"/>
          <w:rFonts w:ascii="Times New Roman" w:hAnsi="Times New Roman" w:cs="Times New Roman"/>
          <w:sz w:val="24"/>
          <w:szCs w:val="24"/>
          <w:shd w:val="clear" w:color="auto" w:fill="FFFFFF"/>
        </w:rPr>
        <w:t xml:space="preserve"> - </w:t>
      </w:r>
      <w:proofErr w:type="gramStart"/>
      <w:r w:rsidRPr="00AD6308">
        <w:rPr>
          <w:rFonts w:ascii="Times New Roman" w:hAnsi="Times New Roman" w:cs="Times New Roman"/>
          <w:sz w:val="24"/>
          <w:szCs w:val="24"/>
          <w:shd w:val="clear" w:color="auto" w:fill="FFFFFF"/>
        </w:rPr>
        <w:t>is</w:t>
      </w:r>
      <w:proofErr w:type="gramEnd"/>
      <w:r w:rsidRPr="00AD6308">
        <w:rPr>
          <w:rFonts w:ascii="Times New Roman" w:hAnsi="Times New Roman" w:cs="Times New Roman"/>
          <w:sz w:val="24"/>
          <w:szCs w:val="24"/>
          <w:shd w:val="clear" w:color="auto" w:fill="FFFFFF"/>
        </w:rPr>
        <w:t xml:space="preserve"> the</w:t>
      </w:r>
      <w:r w:rsidRPr="00AD6308">
        <w:rPr>
          <w:rStyle w:val="apple-converted-space"/>
          <w:rFonts w:ascii="Times New Roman" w:hAnsi="Times New Roman" w:cs="Times New Roman"/>
          <w:sz w:val="24"/>
          <w:szCs w:val="24"/>
          <w:shd w:val="clear" w:color="auto" w:fill="FFFFFF"/>
        </w:rPr>
        <w:t> </w:t>
      </w:r>
      <w:hyperlink r:id="rId7" w:tooltip="Wavelength" w:history="1">
        <w:r w:rsidRPr="00AD6308">
          <w:rPr>
            <w:rStyle w:val="Hyperlink"/>
            <w:rFonts w:ascii="Times New Roman" w:hAnsi="Times New Roman" w:cs="Times New Roman"/>
            <w:sz w:val="24"/>
            <w:szCs w:val="24"/>
            <w:shd w:val="clear" w:color="auto" w:fill="FFFFFF"/>
          </w:rPr>
          <w:t>wavelength</w:t>
        </w:r>
      </w:hyperlink>
      <w:r w:rsidRPr="00AD6308">
        <w:rPr>
          <w:rStyle w:val="apple-converted-space"/>
          <w:rFonts w:ascii="Times New Roman" w:hAnsi="Times New Roman" w:cs="Times New Roman"/>
          <w:sz w:val="24"/>
          <w:szCs w:val="24"/>
          <w:shd w:val="clear" w:color="auto" w:fill="FFFFFF"/>
        </w:rPr>
        <w:t> </w:t>
      </w:r>
      <w:r w:rsidRPr="00AD6308">
        <w:rPr>
          <w:rFonts w:ascii="Times New Roman" w:hAnsi="Times New Roman" w:cs="Times New Roman"/>
          <w:sz w:val="24"/>
          <w:szCs w:val="24"/>
          <w:shd w:val="clear" w:color="auto" w:fill="FFFFFF"/>
        </w:rPr>
        <w:t>of incident wave,</w:t>
      </w:r>
    </w:p>
    <w:p w:rsidR="005100F3" w:rsidRPr="00AD6308" w:rsidRDefault="005100F3" w:rsidP="005100F3">
      <w:pPr>
        <w:spacing w:after="240" w:line="273" w:lineRule="atLeast"/>
        <w:jc w:val="both"/>
        <w:rPr>
          <w:rStyle w:val="apple-converted-space"/>
          <w:rFonts w:ascii="Times New Roman" w:hAnsi="Times New Roman" w:cs="Times New Roman"/>
          <w:sz w:val="24"/>
          <w:szCs w:val="24"/>
          <w:shd w:val="clear" w:color="auto" w:fill="FFFFFF"/>
        </w:rPr>
      </w:pPr>
      <w:r w:rsidRPr="00AD6308">
        <w:rPr>
          <w:rStyle w:val="apple-converted-space"/>
          <w:rFonts w:ascii="Times New Roman" w:hAnsi="Times New Roman" w:cs="Times New Roman"/>
          <w:sz w:val="24"/>
          <w:szCs w:val="24"/>
          <w:shd w:val="clear" w:color="auto" w:fill="FFFFFF"/>
        </w:rPr>
        <w:t> </w:t>
      </w:r>
      <w:r w:rsidRPr="00AD6308">
        <w:rPr>
          <w:rFonts w:ascii="Times New Roman" w:hAnsi="Times New Roman" w:cs="Times New Roman"/>
          <w:i/>
          <w:iCs/>
          <w:sz w:val="24"/>
          <w:szCs w:val="24"/>
          <w:shd w:val="clear" w:color="auto" w:fill="FFFFFF"/>
        </w:rPr>
        <w:t>d-</w:t>
      </w:r>
      <w:r w:rsidRPr="00AD6308">
        <w:rPr>
          <w:rStyle w:val="apple-converted-space"/>
          <w:rFonts w:ascii="Times New Roman" w:hAnsi="Times New Roman" w:cs="Times New Roman"/>
          <w:sz w:val="24"/>
          <w:szCs w:val="24"/>
          <w:shd w:val="clear" w:color="auto" w:fill="FFFFFF"/>
        </w:rPr>
        <w:t> </w:t>
      </w:r>
      <w:proofErr w:type="gramStart"/>
      <w:r w:rsidRPr="00AD6308">
        <w:rPr>
          <w:rFonts w:ascii="Times New Roman" w:hAnsi="Times New Roman" w:cs="Times New Roman"/>
          <w:sz w:val="24"/>
          <w:szCs w:val="24"/>
          <w:shd w:val="clear" w:color="auto" w:fill="FFFFFF"/>
        </w:rPr>
        <w:t>is</w:t>
      </w:r>
      <w:proofErr w:type="gramEnd"/>
      <w:r w:rsidRPr="00AD6308">
        <w:rPr>
          <w:rFonts w:ascii="Times New Roman" w:hAnsi="Times New Roman" w:cs="Times New Roman"/>
          <w:sz w:val="24"/>
          <w:szCs w:val="24"/>
          <w:shd w:val="clear" w:color="auto" w:fill="FFFFFF"/>
        </w:rPr>
        <w:t xml:space="preserve"> the spacing between the planes in the atomic lattice, and</w:t>
      </w:r>
      <w:r w:rsidRPr="00AD6308">
        <w:rPr>
          <w:rStyle w:val="apple-converted-space"/>
          <w:rFonts w:ascii="Times New Roman" w:hAnsi="Times New Roman" w:cs="Times New Roman"/>
          <w:sz w:val="24"/>
          <w:szCs w:val="24"/>
          <w:shd w:val="clear" w:color="auto" w:fill="FFFFFF"/>
        </w:rPr>
        <w:t> </w:t>
      </w:r>
    </w:p>
    <w:p w:rsidR="005100F3" w:rsidRPr="00AD6308" w:rsidRDefault="005100F3" w:rsidP="005100F3">
      <w:pPr>
        <w:spacing w:after="240" w:line="273" w:lineRule="atLeast"/>
        <w:jc w:val="both"/>
        <w:rPr>
          <w:rFonts w:ascii="Times New Roman" w:eastAsia="Times New Roman" w:hAnsi="Times New Roman" w:cs="Times New Roman"/>
          <w:sz w:val="24"/>
          <w:szCs w:val="24"/>
        </w:rPr>
      </w:pPr>
      <w:r w:rsidRPr="00AD6308">
        <w:rPr>
          <w:rFonts w:ascii="Times New Roman" w:hAnsi="Times New Roman" w:cs="Times New Roman"/>
          <w:i/>
          <w:iCs/>
          <w:sz w:val="24"/>
          <w:szCs w:val="24"/>
          <w:shd w:val="clear" w:color="auto" w:fill="FFFFFF"/>
        </w:rPr>
        <w:t>θ-</w:t>
      </w:r>
      <w:r w:rsidRPr="00AD6308">
        <w:rPr>
          <w:rStyle w:val="apple-converted-space"/>
          <w:rFonts w:ascii="Times New Roman" w:hAnsi="Times New Roman" w:cs="Times New Roman"/>
          <w:sz w:val="24"/>
          <w:szCs w:val="24"/>
          <w:shd w:val="clear" w:color="auto" w:fill="FFFFFF"/>
        </w:rPr>
        <w:t> </w:t>
      </w:r>
      <w:proofErr w:type="gramStart"/>
      <w:r w:rsidRPr="00AD6308">
        <w:rPr>
          <w:rFonts w:ascii="Times New Roman" w:hAnsi="Times New Roman" w:cs="Times New Roman"/>
          <w:sz w:val="24"/>
          <w:szCs w:val="24"/>
          <w:shd w:val="clear" w:color="auto" w:fill="FFFFFF"/>
        </w:rPr>
        <w:t>is</w:t>
      </w:r>
      <w:proofErr w:type="gramEnd"/>
      <w:r w:rsidRPr="00AD6308">
        <w:rPr>
          <w:rFonts w:ascii="Times New Roman" w:hAnsi="Times New Roman" w:cs="Times New Roman"/>
          <w:sz w:val="24"/>
          <w:szCs w:val="24"/>
          <w:shd w:val="clear" w:color="auto" w:fill="FFFFFF"/>
        </w:rPr>
        <w:t xml:space="preserve"> the angle between the incident ray and the scattering planes</w:t>
      </w:r>
    </w:p>
    <w:p w:rsidR="005100F3" w:rsidRPr="00AD6308" w:rsidRDefault="005100F3" w:rsidP="005100F3">
      <w:pPr>
        <w:spacing w:after="240" w:line="273" w:lineRule="atLeast"/>
        <w:ind w:firstLine="720"/>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This law relates the wavelength of electromagnetic radiation to the diffraction angle and the lattice spacing in a crystalline sample. These diffracted X-rays are then detected, processed and counted. By </w:t>
      </w:r>
      <w:r w:rsidRPr="00AD6308">
        <w:rPr>
          <w:rFonts w:ascii="Times New Roman" w:eastAsia="Times New Roman" w:hAnsi="Times New Roman" w:cs="Times New Roman"/>
          <w:sz w:val="24"/>
          <w:szCs w:val="24"/>
        </w:rPr>
        <w:lastRenderedPageBreak/>
        <w:t>scanning the sample through a range of 2θangles, all possible diffraction directions of the lattice should be attained due to the random orientation of the powdered material. Conversion of the diffraction peaks to d-</w:t>
      </w:r>
      <w:proofErr w:type="spellStart"/>
      <w:r w:rsidRPr="00AD6308">
        <w:rPr>
          <w:rFonts w:ascii="Times New Roman" w:eastAsia="Times New Roman" w:hAnsi="Times New Roman" w:cs="Times New Roman"/>
          <w:sz w:val="24"/>
          <w:szCs w:val="24"/>
        </w:rPr>
        <w:t>spacings</w:t>
      </w:r>
      <w:proofErr w:type="spellEnd"/>
      <w:r w:rsidRPr="00AD6308">
        <w:rPr>
          <w:rFonts w:ascii="Times New Roman" w:eastAsia="Times New Roman" w:hAnsi="Times New Roman" w:cs="Times New Roman"/>
          <w:sz w:val="24"/>
          <w:szCs w:val="24"/>
        </w:rPr>
        <w:t xml:space="preserve"> allows identification of the mineral because each mineral has a set of unique d-</w:t>
      </w:r>
      <w:proofErr w:type="spellStart"/>
      <w:r w:rsidRPr="00AD6308">
        <w:rPr>
          <w:rFonts w:ascii="Times New Roman" w:eastAsia="Times New Roman" w:hAnsi="Times New Roman" w:cs="Times New Roman"/>
          <w:sz w:val="24"/>
          <w:szCs w:val="24"/>
        </w:rPr>
        <w:t>spacings</w:t>
      </w:r>
      <w:proofErr w:type="spellEnd"/>
      <w:r w:rsidRPr="00AD6308">
        <w:rPr>
          <w:rFonts w:ascii="Times New Roman" w:eastAsia="Times New Roman" w:hAnsi="Times New Roman" w:cs="Times New Roman"/>
          <w:sz w:val="24"/>
          <w:szCs w:val="24"/>
        </w:rPr>
        <w:t>. Typically, this is achieved by comparison of d-</w:t>
      </w:r>
      <w:proofErr w:type="spellStart"/>
      <w:r w:rsidRPr="00AD6308">
        <w:rPr>
          <w:rFonts w:ascii="Times New Roman" w:eastAsia="Times New Roman" w:hAnsi="Times New Roman" w:cs="Times New Roman"/>
          <w:sz w:val="24"/>
          <w:szCs w:val="24"/>
        </w:rPr>
        <w:t>spacings</w:t>
      </w:r>
      <w:proofErr w:type="spellEnd"/>
      <w:r w:rsidRPr="00AD6308">
        <w:rPr>
          <w:rFonts w:ascii="Times New Roman" w:eastAsia="Times New Roman" w:hAnsi="Times New Roman" w:cs="Times New Roman"/>
          <w:sz w:val="24"/>
          <w:szCs w:val="24"/>
        </w:rPr>
        <w:t xml:space="preserve"> with standard reference patterns.</w:t>
      </w:r>
    </w:p>
    <w:p w:rsidR="005100F3" w:rsidRPr="00AD6308" w:rsidRDefault="005100F3" w:rsidP="005100F3">
      <w:pPr>
        <w:spacing w:after="240" w:line="273" w:lineRule="atLeast"/>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All diffraction methods are based on </w:t>
      </w:r>
      <w:hyperlink r:id="rId8" w:history="1">
        <w:r w:rsidRPr="00AD6308">
          <w:rPr>
            <w:rFonts w:ascii="Times New Roman" w:eastAsia="Times New Roman" w:hAnsi="Times New Roman" w:cs="Times New Roman"/>
            <w:sz w:val="24"/>
            <w:szCs w:val="24"/>
          </w:rPr>
          <w:t>generation of X-rays</w:t>
        </w:r>
      </w:hyperlink>
      <w:r w:rsidRPr="00AD6308">
        <w:rPr>
          <w:rFonts w:ascii="Times New Roman" w:eastAsia="Times New Roman" w:hAnsi="Times New Roman" w:cs="Times New Roman"/>
          <w:sz w:val="24"/>
          <w:szCs w:val="24"/>
        </w:rPr>
        <w:t> in an X-ray tube. These X-rays are directed at the sample, and the diffracted rays are collected. A key component of all diffraction is the angle between the incident and diffracted rays. Powder and single crystal diffraction vary in instrumentation beyond this.</w:t>
      </w:r>
    </w:p>
    <w:p w:rsidR="005100F3" w:rsidRPr="00AC0C85" w:rsidRDefault="005100F3" w:rsidP="005100F3">
      <w:pPr>
        <w:spacing w:before="100" w:beforeAutospacing="1" w:after="45" w:line="273" w:lineRule="atLeast"/>
        <w:jc w:val="both"/>
        <w:outlineLvl w:val="1"/>
        <w:rPr>
          <w:rFonts w:ascii="Times New Roman" w:eastAsia="Times New Roman" w:hAnsi="Times New Roman" w:cs="Times New Roman"/>
          <w:color w:val="0070C0"/>
          <w:sz w:val="28"/>
          <w:szCs w:val="28"/>
        </w:rPr>
      </w:pPr>
      <w:r w:rsidRPr="00AC0C85">
        <w:rPr>
          <w:rFonts w:ascii="Times New Roman" w:eastAsia="Times New Roman" w:hAnsi="Times New Roman" w:cs="Times New Roman"/>
          <w:color w:val="0070C0"/>
          <w:sz w:val="28"/>
          <w:szCs w:val="28"/>
        </w:rPr>
        <w:t xml:space="preserve">X-RAY POWDER DIFFRACTION (XRD) INSTRUMENTATION </w:t>
      </w:r>
    </w:p>
    <w:p w:rsidR="005100F3" w:rsidRPr="00AD6308" w:rsidRDefault="005100F3" w:rsidP="005100F3">
      <w:pPr>
        <w:spacing w:after="0" w:line="273" w:lineRule="atLeast"/>
        <w:jc w:val="both"/>
        <w:rPr>
          <w:rFonts w:ascii="Times New Roman" w:eastAsia="Times New Roman" w:hAnsi="Times New Roman" w:cs="Times New Roman"/>
          <w:sz w:val="24"/>
          <w:szCs w:val="24"/>
        </w:rPr>
      </w:pPr>
    </w:p>
    <w:p w:rsidR="005100F3" w:rsidRPr="00AD6308"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X-ray </w:t>
      </w:r>
      <w:proofErr w:type="spellStart"/>
      <w:r w:rsidRPr="00AD6308">
        <w:rPr>
          <w:rFonts w:ascii="Times New Roman" w:eastAsia="Times New Roman" w:hAnsi="Times New Roman" w:cs="Times New Roman"/>
          <w:sz w:val="24"/>
          <w:szCs w:val="24"/>
        </w:rPr>
        <w:t>diffractometer</w:t>
      </w:r>
      <w:proofErr w:type="spellEnd"/>
      <w:r w:rsidRPr="00AD6308">
        <w:rPr>
          <w:rFonts w:ascii="Times New Roman" w:eastAsia="Times New Roman" w:hAnsi="Times New Roman" w:cs="Times New Roman"/>
          <w:sz w:val="24"/>
          <w:szCs w:val="24"/>
        </w:rPr>
        <w:t xml:space="preserve"> consist of three basic elements: an X-ray tube, a sample holder, and an X-ray detector. </w:t>
      </w:r>
    </w:p>
    <w:p w:rsidR="005100F3" w:rsidRPr="00AD6308"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9868CB" w:rsidP="005100F3">
      <w:pPr>
        <w:spacing w:after="0" w:line="360" w:lineRule="auto"/>
        <w:jc w:val="both"/>
        <w:rPr>
          <w:rFonts w:ascii="Times New Roman" w:eastAsia="Times New Roman" w:hAnsi="Times New Roman" w:cs="Times New Roman"/>
          <w:sz w:val="24"/>
          <w:szCs w:val="24"/>
        </w:rPr>
      </w:pPr>
      <w:hyperlink r:id="rId9" w:history="1">
        <w:r w:rsidR="005100F3" w:rsidRPr="00AD6308">
          <w:rPr>
            <w:rFonts w:ascii="Times New Roman" w:eastAsia="Times New Roman" w:hAnsi="Times New Roman" w:cs="Times New Roman"/>
            <w:sz w:val="24"/>
            <w:szCs w:val="24"/>
          </w:rPr>
          <w:t>X-rays are generated</w:t>
        </w:r>
      </w:hyperlink>
      <w:r w:rsidR="005100F3" w:rsidRPr="00AD6308">
        <w:rPr>
          <w:rFonts w:ascii="Times New Roman" w:eastAsia="Times New Roman" w:hAnsi="Times New Roman" w:cs="Times New Roman"/>
          <w:sz w:val="24"/>
          <w:szCs w:val="24"/>
        </w:rPr>
        <w:t xml:space="preserve"> in a cathode ray tube by heating a filament to produce electrons, accelerating the electrons toward a target by applying a voltage, and bombarding the target material with electrons. When electrons have sufficient energy to dislodge inner shell electrons of the target material, characteristic X-ray spectra are produced. These spectra consist of several components, the most common being </w:t>
      </w:r>
      <w:proofErr w:type="spellStart"/>
      <w:r w:rsidR="005100F3" w:rsidRPr="00AD6308">
        <w:rPr>
          <w:rFonts w:ascii="Times New Roman" w:eastAsia="Times New Roman" w:hAnsi="Times New Roman" w:cs="Times New Roman"/>
          <w:sz w:val="24"/>
          <w:szCs w:val="24"/>
        </w:rPr>
        <w:t>K</w:t>
      </w:r>
      <w:r w:rsidR="005100F3" w:rsidRPr="00AD6308">
        <w:rPr>
          <w:rFonts w:ascii="Times New Roman" w:eastAsia="Times New Roman" w:hAnsi="Times New Roman" w:cs="Times New Roman"/>
          <w:sz w:val="24"/>
          <w:szCs w:val="24"/>
          <w:vertAlign w:val="subscript"/>
        </w:rPr>
        <w:t>α</w:t>
      </w:r>
      <w:proofErr w:type="spellEnd"/>
      <w:r w:rsidR="005100F3" w:rsidRPr="00AD6308">
        <w:rPr>
          <w:rFonts w:ascii="Times New Roman" w:eastAsia="Times New Roman" w:hAnsi="Times New Roman" w:cs="Times New Roman"/>
          <w:sz w:val="24"/>
          <w:szCs w:val="24"/>
        </w:rPr>
        <w:t xml:space="preserve"> and </w:t>
      </w:r>
      <w:proofErr w:type="spellStart"/>
      <w:r w:rsidR="005100F3" w:rsidRPr="00AD6308">
        <w:rPr>
          <w:rFonts w:ascii="Times New Roman" w:eastAsia="Times New Roman" w:hAnsi="Times New Roman" w:cs="Times New Roman"/>
          <w:sz w:val="24"/>
          <w:szCs w:val="24"/>
        </w:rPr>
        <w:t>K</w:t>
      </w:r>
      <w:r w:rsidR="005100F3" w:rsidRPr="00AD6308">
        <w:rPr>
          <w:rFonts w:ascii="Times New Roman" w:eastAsia="Times New Roman" w:hAnsi="Times New Roman" w:cs="Times New Roman"/>
          <w:sz w:val="24"/>
          <w:szCs w:val="24"/>
          <w:vertAlign w:val="subscript"/>
        </w:rPr>
        <w:t>β</w:t>
      </w:r>
      <w:proofErr w:type="spellEnd"/>
      <w:r w:rsidR="005100F3" w:rsidRPr="00AD6308">
        <w:rPr>
          <w:rFonts w:ascii="Times New Roman" w:eastAsia="Times New Roman" w:hAnsi="Times New Roman" w:cs="Times New Roman"/>
          <w:sz w:val="24"/>
          <w:szCs w:val="24"/>
        </w:rPr>
        <w:t xml:space="preserve">. </w:t>
      </w:r>
      <w:proofErr w:type="spellStart"/>
      <w:r w:rsidR="005100F3" w:rsidRPr="00AD6308">
        <w:rPr>
          <w:rFonts w:ascii="Times New Roman" w:eastAsia="Times New Roman" w:hAnsi="Times New Roman" w:cs="Times New Roman"/>
          <w:sz w:val="24"/>
          <w:szCs w:val="24"/>
        </w:rPr>
        <w:t>K</w:t>
      </w:r>
      <w:r w:rsidR="005100F3" w:rsidRPr="00AD6308">
        <w:rPr>
          <w:rFonts w:ascii="Times New Roman" w:eastAsia="Times New Roman" w:hAnsi="Times New Roman" w:cs="Times New Roman"/>
          <w:sz w:val="24"/>
          <w:szCs w:val="24"/>
          <w:vertAlign w:val="subscript"/>
        </w:rPr>
        <w:t>α</w:t>
      </w:r>
      <w:proofErr w:type="spellEnd"/>
      <w:r w:rsidR="005100F3" w:rsidRPr="00AD6308">
        <w:rPr>
          <w:rFonts w:ascii="Times New Roman" w:eastAsia="Times New Roman" w:hAnsi="Times New Roman" w:cs="Times New Roman"/>
          <w:sz w:val="24"/>
          <w:szCs w:val="24"/>
        </w:rPr>
        <w:t> consists, in part, of K</w:t>
      </w:r>
      <w:r w:rsidR="005100F3" w:rsidRPr="00AD6308">
        <w:rPr>
          <w:rFonts w:ascii="Times New Roman" w:eastAsia="Times New Roman" w:hAnsi="Times New Roman" w:cs="Times New Roman"/>
          <w:sz w:val="24"/>
          <w:szCs w:val="24"/>
          <w:vertAlign w:val="subscript"/>
        </w:rPr>
        <w:t>α1</w:t>
      </w:r>
      <w:r w:rsidR="005100F3" w:rsidRPr="00AD6308">
        <w:rPr>
          <w:rFonts w:ascii="Times New Roman" w:eastAsia="Times New Roman" w:hAnsi="Times New Roman" w:cs="Times New Roman"/>
          <w:sz w:val="24"/>
          <w:szCs w:val="24"/>
        </w:rPr>
        <w:t> and K</w:t>
      </w:r>
      <w:r w:rsidR="005100F3" w:rsidRPr="00AD6308">
        <w:rPr>
          <w:rFonts w:ascii="Times New Roman" w:eastAsia="Times New Roman" w:hAnsi="Times New Roman" w:cs="Times New Roman"/>
          <w:sz w:val="24"/>
          <w:szCs w:val="24"/>
          <w:vertAlign w:val="subscript"/>
        </w:rPr>
        <w:t>α2</w:t>
      </w:r>
      <w:r w:rsidR="005100F3" w:rsidRPr="00AD6308">
        <w:rPr>
          <w:rFonts w:ascii="Times New Roman" w:eastAsia="Times New Roman" w:hAnsi="Times New Roman" w:cs="Times New Roman"/>
          <w:sz w:val="24"/>
          <w:szCs w:val="24"/>
        </w:rPr>
        <w:t>. K</w:t>
      </w:r>
      <w:r w:rsidR="005100F3" w:rsidRPr="00AD6308">
        <w:rPr>
          <w:rFonts w:ascii="Times New Roman" w:eastAsia="Times New Roman" w:hAnsi="Times New Roman" w:cs="Times New Roman"/>
          <w:sz w:val="24"/>
          <w:szCs w:val="24"/>
          <w:vertAlign w:val="subscript"/>
        </w:rPr>
        <w:t>α1</w:t>
      </w:r>
      <w:r w:rsidR="005100F3" w:rsidRPr="00AD6308">
        <w:rPr>
          <w:rFonts w:ascii="Times New Roman" w:eastAsia="Times New Roman" w:hAnsi="Times New Roman" w:cs="Times New Roman"/>
          <w:sz w:val="24"/>
          <w:szCs w:val="24"/>
        </w:rPr>
        <w:t> has a slightly shorter wavelength and twice the intensity as K</w:t>
      </w:r>
      <w:r w:rsidR="005100F3" w:rsidRPr="00AD6308">
        <w:rPr>
          <w:rFonts w:ascii="Times New Roman" w:eastAsia="Times New Roman" w:hAnsi="Times New Roman" w:cs="Times New Roman"/>
          <w:sz w:val="24"/>
          <w:szCs w:val="24"/>
          <w:vertAlign w:val="subscript"/>
        </w:rPr>
        <w:t>α2</w:t>
      </w:r>
      <w:r w:rsidR="005100F3" w:rsidRPr="00AD6308">
        <w:rPr>
          <w:rFonts w:ascii="Times New Roman" w:eastAsia="Times New Roman" w:hAnsi="Times New Roman" w:cs="Times New Roman"/>
          <w:sz w:val="24"/>
          <w:szCs w:val="24"/>
        </w:rPr>
        <w:t xml:space="preserve">. The specific wavelengths are characteristic of the target material (Cu, Fe, Mo, </w:t>
      </w:r>
      <w:proofErr w:type="gramStart"/>
      <w:r w:rsidR="005100F3" w:rsidRPr="00AD6308">
        <w:rPr>
          <w:rFonts w:ascii="Times New Roman" w:eastAsia="Times New Roman" w:hAnsi="Times New Roman" w:cs="Times New Roman"/>
          <w:sz w:val="24"/>
          <w:szCs w:val="24"/>
        </w:rPr>
        <w:t>Cr</w:t>
      </w:r>
      <w:proofErr w:type="gramEnd"/>
      <w:r w:rsidR="005100F3" w:rsidRPr="00AD6308">
        <w:rPr>
          <w:rFonts w:ascii="Times New Roman" w:eastAsia="Times New Roman" w:hAnsi="Times New Roman" w:cs="Times New Roman"/>
          <w:sz w:val="24"/>
          <w:szCs w:val="24"/>
        </w:rPr>
        <w:t xml:space="preserve">). Filtering, by foils or crystal </w:t>
      </w:r>
      <w:proofErr w:type="spellStart"/>
      <w:r w:rsidR="005100F3" w:rsidRPr="00AD6308">
        <w:rPr>
          <w:rFonts w:ascii="Times New Roman" w:eastAsia="Times New Roman" w:hAnsi="Times New Roman" w:cs="Times New Roman"/>
          <w:sz w:val="24"/>
          <w:szCs w:val="24"/>
        </w:rPr>
        <w:t>monochrometers</w:t>
      </w:r>
      <w:proofErr w:type="spellEnd"/>
      <w:r w:rsidR="005100F3" w:rsidRPr="00AD6308">
        <w:rPr>
          <w:rFonts w:ascii="Times New Roman" w:eastAsia="Times New Roman" w:hAnsi="Times New Roman" w:cs="Times New Roman"/>
          <w:sz w:val="24"/>
          <w:szCs w:val="24"/>
        </w:rPr>
        <w:t>, is required to produce monochromatic X-rays needed for diffraction. K</w:t>
      </w:r>
      <w:r w:rsidR="005100F3" w:rsidRPr="00AD6308">
        <w:rPr>
          <w:rFonts w:ascii="Times New Roman" w:eastAsia="Times New Roman" w:hAnsi="Times New Roman" w:cs="Times New Roman"/>
          <w:sz w:val="24"/>
          <w:szCs w:val="24"/>
          <w:vertAlign w:val="subscript"/>
        </w:rPr>
        <w:t>α1</w:t>
      </w:r>
      <w:r w:rsidR="005100F3" w:rsidRPr="00AD6308">
        <w:rPr>
          <w:rFonts w:ascii="Times New Roman" w:eastAsia="Times New Roman" w:hAnsi="Times New Roman" w:cs="Times New Roman"/>
          <w:sz w:val="24"/>
          <w:szCs w:val="24"/>
        </w:rPr>
        <w:t>and K</w:t>
      </w:r>
      <w:r w:rsidR="005100F3" w:rsidRPr="00AD6308">
        <w:rPr>
          <w:rFonts w:ascii="Times New Roman" w:eastAsia="Times New Roman" w:hAnsi="Times New Roman" w:cs="Times New Roman"/>
          <w:sz w:val="24"/>
          <w:szCs w:val="24"/>
          <w:vertAlign w:val="subscript"/>
        </w:rPr>
        <w:t>α2</w:t>
      </w:r>
      <w:r w:rsidR="005100F3" w:rsidRPr="00AD6308">
        <w:rPr>
          <w:rFonts w:ascii="Times New Roman" w:eastAsia="Times New Roman" w:hAnsi="Times New Roman" w:cs="Times New Roman"/>
          <w:sz w:val="24"/>
          <w:szCs w:val="24"/>
        </w:rPr>
        <w:t xml:space="preserve"> is sufficiently close in wavelength such that a weighted average of the two is used. Copper is the most common target material for single-crystal diffraction, with </w:t>
      </w:r>
      <w:proofErr w:type="spellStart"/>
      <w:r w:rsidR="005100F3" w:rsidRPr="00AD6308">
        <w:rPr>
          <w:rFonts w:ascii="Times New Roman" w:eastAsia="Times New Roman" w:hAnsi="Times New Roman" w:cs="Times New Roman"/>
          <w:sz w:val="24"/>
          <w:szCs w:val="24"/>
        </w:rPr>
        <w:t>CuK</w:t>
      </w:r>
      <w:r w:rsidR="005100F3" w:rsidRPr="00AD6308">
        <w:rPr>
          <w:rFonts w:ascii="Times New Roman" w:eastAsia="Times New Roman" w:hAnsi="Times New Roman" w:cs="Times New Roman"/>
          <w:sz w:val="24"/>
          <w:szCs w:val="24"/>
          <w:vertAlign w:val="subscript"/>
        </w:rPr>
        <w:t>α</w:t>
      </w:r>
      <w:proofErr w:type="spellEnd"/>
      <w:r w:rsidR="005100F3" w:rsidRPr="00AD6308">
        <w:rPr>
          <w:rFonts w:ascii="Times New Roman" w:eastAsia="Times New Roman" w:hAnsi="Times New Roman" w:cs="Times New Roman"/>
          <w:sz w:val="24"/>
          <w:szCs w:val="24"/>
        </w:rPr>
        <w:t xml:space="preserve"> radiation = 1.5418Å. These X-rays are collimated and directed onto the </w:t>
      </w:r>
      <w:proofErr w:type="gramStart"/>
      <w:r w:rsidR="005100F3" w:rsidRPr="00AD6308">
        <w:rPr>
          <w:rFonts w:ascii="Times New Roman" w:eastAsia="Times New Roman" w:hAnsi="Times New Roman" w:cs="Times New Roman"/>
          <w:sz w:val="24"/>
          <w:szCs w:val="24"/>
        </w:rPr>
        <w:t>sample</w:t>
      </w:r>
      <w:r w:rsidR="005100F3" w:rsidRPr="00DD04F8">
        <w:rPr>
          <w:rFonts w:ascii="Times New Roman" w:eastAsia="Times New Roman" w:hAnsi="Times New Roman" w:cs="Times New Roman"/>
          <w:sz w:val="24"/>
          <w:szCs w:val="24"/>
          <w:vertAlign w:val="superscript"/>
        </w:rPr>
        <w:t>[</w:t>
      </w:r>
      <w:proofErr w:type="gramEnd"/>
      <w:r w:rsidR="005100F3">
        <w:rPr>
          <w:rFonts w:ascii="Times New Roman" w:eastAsia="Times New Roman" w:hAnsi="Times New Roman" w:cs="Times New Roman"/>
          <w:sz w:val="24"/>
          <w:szCs w:val="24"/>
          <w:vertAlign w:val="superscript"/>
        </w:rPr>
        <w:t>43</w:t>
      </w:r>
      <w:r w:rsidR="005100F3" w:rsidRPr="00DD04F8">
        <w:rPr>
          <w:rFonts w:ascii="Times New Roman" w:eastAsia="Times New Roman" w:hAnsi="Times New Roman" w:cs="Times New Roman"/>
          <w:sz w:val="24"/>
          <w:szCs w:val="24"/>
          <w:vertAlign w:val="superscript"/>
        </w:rPr>
        <w:t>]</w:t>
      </w:r>
      <w:r w:rsidR="005100F3" w:rsidRPr="00AD6308">
        <w:rPr>
          <w:rFonts w:ascii="Times New Roman" w:eastAsia="Times New Roman" w:hAnsi="Times New Roman" w:cs="Times New Roman"/>
          <w:sz w:val="24"/>
          <w:szCs w:val="24"/>
        </w:rPr>
        <w:t xml:space="preserve">. </w:t>
      </w:r>
    </w:p>
    <w:p w:rsidR="005100F3" w:rsidRPr="00AD6308"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5100F3" w:rsidP="005100F3">
      <w:pPr>
        <w:spacing w:after="0" w:line="360" w:lineRule="auto"/>
        <w:ind w:firstLine="720"/>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As the sample and detector are rotated, the intensity of the reflected X-rays is recorded. When the geometry of the incident X-rays impinging the sample satisfies the Bragg Equation, constructive interference occurs and a peak in intensity occurs. A detector records and processes this X-ray signal and converts the signal to a count rate which is then output to a device such as a printer or computer monitor.</w:t>
      </w:r>
    </w:p>
    <w:p w:rsidR="005100F3" w:rsidRPr="00AD6308"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5100F3" w:rsidP="005100F3">
      <w:pPr>
        <w:spacing w:after="24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The geometry of an X-ray </w:t>
      </w:r>
      <w:proofErr w:type="spellStart"/>
      <w:r w:rsidRPr="00AD6308">
        <w:rPr>
          <w:rFonts w:ascii="Times New Roman" w:eastAsia="Times New Roman" w:hAnsi="Times New Roman" w:cs="Times New Roman"/>
          <w:sz w:val="24"/>
          <w:szCs w:val="24"/>
        </w:rPr>
        <w:t>diffractometer</w:t>
      </w:r>
      <w:proofErr w:type="spellEnd"/>
      <w:r w:rsidRPr="00AD6308">
        <w:rPr>
          <w:rFonts w:ascii="Times New Roman" w:eastAsia="Times New Roman" w:hAnsi="Times New Roman" w:cs="Times New Roman"/>
          <w:sz w:val="24"/>
          <w:szCs w:val="24"/>
        </w:rPr>
        <w:t xml:space="preserve"> is such that the sample rotates in the path of the collimated X-ray beam at an angle θ while the X-ray detector is mounted on an arm to collect the diffracted X-rays and rotates at an angle of 2θ. The instrument used to maintain the angle and rotate the sample is termed a </w:t>
      </w:r>
      <w:proofErr w:type="spellStart"/>
      <w:r w:rsidRPr="00AD6308">
        <w:rPr>
          <w:rFonts w:ascii="Times New Roman" w:eastAsia="Times New Roman" w:hAnsi="Times New Roman" w:cs="Times New Roman"/>
          <w:i/>
          <w:iCs/>
          <w:sz w:val="24"/>
          <w:szCs w:val="24"/>
        </w:rPr>
        <w:t>goniometer</w:t>
      </w:r>
      <w:proofErr w:type="spellEnd"/>
      <w:r w:rsidRPr="00AD6308">
        <w:rPr>
          <w:rFonts w:ascii="Times New Roman" w:eastAsia="Times New Roman" w:hAnsi="Times New Roman" w:cs="Times New Roman"/>
          <w:sz w:val="24"/>
          <w:szCs w:val="24"/>
        </w:rPr>
        <w:t>. For typical powder patterns, data is collected at 2θ from ~5° to 70°, angles that are preset in the X-ray scan.</w:t>
      </w:r>
    </w:p>
    <w:p w:rsidR="005100F3" w:rsidRDefault="005100F3" w:rsidP="005100F3">
      <w:pPr>
        <w:spacing w:after="240" w:line="273" w:lineRule="atLeast"/>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simplePos x="0" y="0"/>
            <wp:positionH relativeFrom="column">
              <wp:posOffset>15240</wp:posOffset>
            </wp:positionH>
            <wp:positionV relativeFrom="paragraph">
              <wp:posOffset>487680</wp:posOffset>
            </wp:positionV>
            <wp:extent cx="5686425" cy="2352675"/>
            <wp:effectExtent l="19050" t="0" r="9525" b="0"/>
            <wp:wrapTight wrapText="bothSides">
              <wp:wrapPolygon edited="0">
                <wp:start x="-72" y="0"/>
                <wp:lineTo x="-72" y="21513"/>
                <wp:lineTo x="21636" y="21513"/>
                <wp:lineTo x="21636" y="0"/>
                <wp:lineTo x="-72" y="0"/>
              </wp:wrapPolygon>
            </wp:wrapTight>
            <wp:docPr id="16" name="Picture 11" descr="C:\Documents and Settings\Admin\Desktop\New Folder\Bragg's_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Desktop\New Folder\Bragg's_Law.PNG"/>
                    <pic:cNvPicPr>
                      <a:picLocks noChangeAspect="1" noChangeArrowheads="1"/>
                    </pic:cNvPicPr>
                  </pic:nvPicPr>
                  <pic:blipFill>
                    <a:blip r:embed="rId10"/>
                    <a:srcRect/>
                    <a:stretch>
                      <a:fillRect/>
                    </a:stretch>
                  </pic:blipFill>
                  <pic:spPr bwMode="auto">
                    <a:xfrm>
                      <a:off x="0" y="0"/>
                      <a:ext cx="5686425" cy="2352675"/>
                    </a:xfrm>
                    <a:prstGeom prst="rect">
                      <a:avLst/>
                    </a:prstGeom>
                    <a:noFill/>
                    <a:ln w="9525">
                      <a:noFill/>
                      <a:miter lim="800000"/>
                      <a:headEnd/>
                      <a:tailEnd/>
                    </a:ln>
                  </pic:spPr>
                </pic:pic>
              </a:graphicData>
            </a:graphic>
          </wp:anchor>
        </w:drawing>
      </w:r>
    </w:p>
    <w:p w:rsidR="005100F3" w:rsidRPr="00AD6308" w:rsidRDefault="005100F3" w:rsidP="005100F3">
      <w:pPr>
        <w:spacing w:after="240" w:line="27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 3.2 </w:t>
      </w:r>
      <w:proofErr w:type="spellStart"/>
      <w:r>
        <w:rPr>
          <w:rFonts w:ascii="Times New Roman" w:eastAsia="Times New Roman" w:hAnsi="Times New Roman" w:cs="Times New Roman"/>
          <w:sz w:val="24"/>
          <w:szCs w:val="24"/>
        </w:rPr>
        <w:t>bragg</w:t>
      </w:r>
      <w:proofErr w:type="gramStart"/>
      <w:r>
        <w:rPr>
          <w:rFonts w:ascii="Times New Roman" w:eastAsia="Times New Roman" w:hAnsi="Times New Roman" w:cs="Times New Roman"/>
          <w:sz w:val="24"/>
          <w:szCs w:val="24"/>
        </w:rPr>
        <w:t>;s</w:t>
      </w:r>
      <w:proofErr w:type="spellEnd"/>
      <w:proofErr w:type="gramEnd"/>
      <w:r>
        <w:rPr>
          <w:rFonts w:ascii="Times New Roman" w:eastAsia="Times New Roman" w:hAnsi="Times New Roman" w:cs="Times New Roman"/>
          <w:sz w:val="24"/>
          <w:szCs w:val="24"/>
        </w:rPr>
        <w:t xml:space="preserve"> law</w:t>
      </w:r>
    </w:p>
    <w:p w:rsidR="005100F3" w:rsidRPr="00AD6308" w:rsidRDefault="005100F3" w:rsidP="005100F3">
      <w:pPr>
        <w:spacing w:after="240" w:line="273" w:lineRule="atLeast"/>
        <w:jc w:val="both"/>
        <w:rPr>
          <w:rFonts w:ascii="Times New Roman" w:eastAsia="Times New Roman" w:hAnsi="Times New Roman" w:cs="Times New Roman"/>
          <w:sz w:val="24"/>
          <w:szCs w:val="24"/>
        </w:rPr>
      </w:pPr>
      <w:r w:rsidRPr="00AD6308">
        <w:rPr>
          <w:rFonts w:ascii="Times New Roman" w:eastAsia="Times New Roman" w:hAnsi="Times New Roman" w:cs="Times New Roman"/>
          <w:noProof/>
          <w:sz w:val="24"/>
          <w:szCs w:val="24"/>
        </w:rPr>
        <w:drawing>
          <wp:inline distT="0" distB="0" distL="0" distR="0">
            <wp:extent cx="5876925" cy="4953000"/>
            <wp:effectExtent l="19050" t="0" r="9525" b="0"/>
            <wp:docPr id="14" name="Picture 9" descr="C:\Documents and Settings\Admin\Desktop\New Folder\schematische_darstellung_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Desktop\New Folder\schematische_darstellung_rba.jpg"/>
                    <pic:cNvPicPr>
                      <a:picLocks noChangeAspect="1" noChangeArrowheads="1"/>
                    </pic:cNvPicPr>
                  </pic:nvPicPr>
                  <pic:blipFill>
                    <a:blip r:embed="rId11"/>
                    <a:srcRect/>
                    <a:stretch>
                      <a:fillRect/>
                    </a:stretch>
                  </pic:blipFill>
                  <pic:spPr bwMode="auto">
                    <a:xfrm>
                      <a:off x="0" y="0"/>
                      <a:ext cx="5876925" cy="4953000"/>
                    </a:xfrm>
                    <a:prstGeom prst="rect">
                      <a:avLst/>
                    </a:prstGeom>
                    <a:noFill/>
                    <a:ln w="9525">
                      <a:noFill/>
                      <a:miter lim="800000"/>
                      <a:headEnd/>
                      <a:tailEnd/>
                    </a:ln>
                  </pic:spPr>
                </pic:pic>
              </a:graphicData>
            </a:graphic>
          </wp:inline>
        </w:drawing>
      </w:r>
    </w:p>
    <w:p w:rsidR="005100F3" w:rsidRPr="00FC72AC" w:rsidRDefault="005100F3" w:rsidP="005100F3">
      <w:pPr>
        <w:spacing w:line="360" w:lineRule="auto"/>
        <w:ind w:left="360"/>
        <w:jc w:val="both"/>
        <w:rPr>
          <w:rFonts w:ascii="Times New Roman" w:hAnsi="Times New Roman" w:cs="Times New Roman"/>
          <w:b/>
          <w:color w:val="FF0000"/>
          <w:sz w:val="24"/>
          <w:szCs w:val="24"/>
        </w:rPr>
      </w:pPr>
      <w:r w:rsidRPr="00FC72AC">
        <w:rPr>
          <w:rFonts w:ascii="Times New Roman" w:hAnsi="Times New Roman" w:cs="Times New Roman"/>
          <w:b/>
          <w:color w:val="FF0000"/>
          <w:sz w:val="24"/>
          <w:szCs w:val="24"/>
        </w:rPr>
        <w:t xml:space="preserve">                                         Fig 3.3 working of x-ray diffraction </w:t>
      </w:r>
    </w:p>
    <w:p w:rsidR="005100F3" w:rsidRPr="00522EDC" w:rsidRDefault="005100F3" w:rsidP="005100F3">
      <w:pPr>
        <w:spacing w:before="100" w:beforeAutospacing="1" w:after="45" w:line="273" w:lineRule="atLeast"/>
        <w:jc w:val="both"/>
        <w:outlineLvl w:val="1"/>
        <w:rPr>
          <w:rFonts w:ascii="Times New Roman" w:eastAsia="Times New Roman" w:hAnsi="Times New Roman" w:cs="Times New Roman"/>
          <w:color w:val="0070C0"/>
          <w:sz w:val="32"/>
          <w:szCs w:val="32"/>
        </w:rPr>
      </w:pPr>
      <w:r w:rsidRPr="00522EDC">
        <w:rPr>
          <w:rFonts w:ascii="Times New Roman" w:eastAsia="Times New Roman" w:hAnsi="Times New Roman" w:cs="Times New Roman"/>
          <w:color w:val="0070C0"/>
          <w:sz w:val="32"/>
          <w:szCs w:val="32"/>
        </w:rPr>
        <w:t>APPLICATIONS</w:t>
      </w:r>
    </w:p>
    <w:p w:rsidR="005100F3" w:rsidRPr="00AD6308" w:rsidRDefault="005100F3" w:rsidP="005100F3">
      <w:pPr>
        <w:spacing w:after="0" w:line="273" w:lineRule="atLeast"/>
        <w:jc w:val="both"/>
        <w:rPr>
          <w:rFonts w:ascii="Times New Roman" w:eastAsia="Times New Roman" w:hAnsi="Times New Roman" w:cs="Times New Roman"/>
          <w:sz w:val="24"/>
          <w:szCs w:val="24"/>
        </w:rPr>
      </w:pPr>
    </w:p>
    <w:p w:rsidR="005100F3" w:rsidRPr="00AD6308"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hAnsi="Times New Roman" w:cs="Times New Roman"/>
          <w:sz w:val="24"/>
          <w:szCs w:val="24"/>
        </w:rPr>
        <w:t xml:space="preserve">                   </w:t>
      </w:r>
      <w:r w:rsidRPr="00AD6308">
        <w:rPr>
          <w:rFonts w:ascii="Times New Roman" w:eastAsia="Times New Roman" w:hAnsi="Times New Roman" w:cs="Times New Roman"/>
          <w:sz w:val="24"/>
          <w:szCs w:val="24"/>
        </w:rPr>
        <w:t>X-ray powder diffraction is most widely used for the identification of unknown crystalline materials (e.g. minerals, inorganic compounds). Determination of unknown solids is critical to studies in geology, environmental science, material science, engineering and biology.</w:t>
      </w:r>
    </w:p>
    <w:p w:rsidR="005100F3" w:rsidRPr="00AD6308" w:rsidRDefault="005100F3" w:rsidP="005100F3">
      <w:pPr>
        <w:spacing w:after="24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Other applications include: </w:t>
      </w:r>
    </w:p>
    <w:p w:rsidR="005100F3" w:rsidRPr="00AD6308" w:rsidRDefault="005100F3" w:rsidP="005100F3">
      <w:pPr>
        <w:pStyle w:val="ListParagraph"/>
        <w:numPr>
          <w:ilvl w:val="0"/>
          <w:numId w:val="1"/>
        </w:numPr>
        <w:spacing w:after="24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characterization of crystalline materials</w:t>
      </w:r>
    </w:p>
    <w:p w:rsidR="005100F3" w:rsidRPr="00AD6308" w:rsidRDefault="005100F3" w:rsidP="005100F3">
      <w:pPr>
        <w:pStyle w:val="ListParagraph"/>
        <w:numPr>
          <w:ilvl w:val="0"/>
          <w:numId w:val="1"/>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lastRenderedPageBreak/>
        <w:t>identification of fine-grained minerals such as clays and mixed layer clays that are difficult to determine optically</w:t>
      </w:r>
    </w:p>
    <w:p w:rsidR="005100F3" w:rsidRPr="00AD6308" w:rsidRDefault="005100F3" w:rsidP="005100F3">
      <w:pPr>
        <w:pStyle w:val="ListParagraph"/>
        <w:numPr>
          <w:ilvl w:val="0"/>
          <w:numId w:val="1"/>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determination of unit cell dimensions</w:t>
      </w:r>
    </w:p>
    <w:p w:rsidR="005100F3" w:rsidRPr="00AD6308" w:rsidRDefault="005100F3" w:rsidP="005100F3">
      <w:pPr>
        <w:pStyle w:val="ListParagraph"/>
        <w:numPr>
          <w:ilvl w:val="0"/>
          <w:numId w:val="1"/>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measurement of sample purity</w:t>
      </w:r>
    </w:p>
    <w:p w:rsidR="005100F3" w:rsidRPr="00AD6308" w:rsidRDefault="005100F3" w:rsidP="005100F3">
      <w:pPr>
        <w:spacing w:before="102" w:after="102" w:line="360" w:lineRule="auto"/>
        <w:ind w:right="965"/>
        <w:jc w:val="both"/>
        <w:rPr>
          <w:rFonts w:ascii="Times New Roman" w:eastAsia="Times New Roman" w:hAnsi="Times New Roman" w:cs="Times New Roman"/>
          <w:sz w:val="24"/>
          <w:szCs w:val="24"/>
        </w:rPr>
      </w:pPr>
    </w:p>
    <w:p w:rsidR="005100F3" w:rsidRPr="00AD6308" w:rsidRDefault="005100F3" w:rsidP="005100F3">
      <w:pPr>
        <w:spacing w:after="0" w:line="273" w:lineRule="atLeast"/>
        <w:jc w:val="both"/>
        <w:rPr>
          <w:rFonts w:ascii="Times New Roman" w:eastAsia="Times New Roman" w:hAnsi="Times New Roman" w:cs="Times New Roman"/>
          <w:sz w:val="28"/>
          <w:szCs w:val="28"/>
        </w:rPr>
      </w:pPr>
      <w:r w:rsidRPr="00F4462B">
        <w:rPr>
          <w:rFonts w:ascii="Times New Roman" w:eastAsia="Times New Roman" w:hAnsi="Times New Roman" w:cs="Times New Roman"/>
          <w:color w:val="FF0000"/>
          <w:sz w:val="28"/>
          <w:szCs w:val="28"/>
        </w:rPr>
        <w:t>With specialized techniques, XRD can be used to</w:t>
      </w:r>
      <w:r w:rsidRPr="00AD6308">
        <w:rPr>
          <w:rFonts w:ascii="Times New Roman" w:eastAsia="Times New Roman" w:hAnsi="Times New Roman" w:cs="Times New Roman"/>
          <w:sz w:val="28"/>
          <w:szCs w:val="28"/>
        </w:rPr>
        <w:t>:</w:t>
      </w:r>
    </w:p>
    <w:p w:rsidR="005100F3" w:rsidRPr="00AD6308" w:rsidRDefault="005100F3" w:rsidP="005100F3">
      <w:pPr>
        <w:spacing w:before="102" w:after="102" w:line="273" w:lineRule="atLeast"/>
        <w:ind w:right="965"/>
        <w:jc w:val="both"/>
        <w:rPr>
          <w:rFonts w:ascii="Times New Roman" w:eastAsia="Times New Roman" w:hAnsi="Times New Roman" w:cs="Times New Roman"/>
          <w:sz w:val="28"/>
          <w:szCs w:val="28"/>
        </w:rPr>
      </w:pPr>
    </w:p>
    <w:p w:rsidR="005100F3" w:rsidRPr="00AD6308" w:rsidRDefault="005100F3" w:rsidP="005100F3">
      <w:pPr>
        <w:pStyle w:val="ListParagraph"/>
        <w:numPr>
          <w:ilvl w:val="0"/>
          <w:numId w:val="2"/>
        </w:numPr>
        <w:spacing w:before="102" w:after="102" w:line="360" w:lineRule="auto"/>
        <w:ind w:right="9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D6308">
        <w:rPr>
          <w:rFonts w:ascii="Times New Roman" w:eastAsia="Times New Roman" w:hAnsi="Times New Roman" w:cs="Times New Roman"/>
          <w:sz w:val="24"/>
          <w:szCs w:val="24"/>
        </w:rPr>
        <w:t xml:space="preserve">etermine crystal structures using </w:t>
      </w:r>
      <w:proofErr w:type="spellStart"/>
      <w:r w:rsidRPr="00AD6308">
        <w:rPr>
          <w:rFonts w:ascii="Times New Roman" w:eastAsia="Times New Roman" w:hAnsi="Times New Roman" w:cs="Times New Roman"/>
          <w:sz w:val="24"/>
          <w:szCs w:val="24"/>
        </w:rPr>
        <w:t>Rietveld</w:t>
      </w:r>
      <w:proofErr w:type="spellEnd"/>
      <w:r w:rsidRPr="00AD6308">
        <w:rPr>
          <w:rFonts w:ascii="Times New Roman" w:eastAsia="Times New Roman" w:hAnsi="Times New Roman" w:cs="Times New Roman"/>
          <w:sz w:val="24"/>
          <w:szCs w:val="24"/>
        </w:rPr>
        <w:t xml:space="preserve"> refinement</w:t>
      </w:r>
    </w:p>
    <w:p w:rsidR="005100F3" w:rsidRPr="00AD6308" w:rsidRDefault="005100F3" w:rsidP="005100F3">
      <w:pPr>
        <w:pStyle w:val="ListParagraph"/>
        <w:numPr>
          <w:ilvl w:val="0"/>
          <w:numId w:val="2"/>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Determine of modal amounts of minerals (quantitative analysis)</w:t>
      </w:r>
      <w:r w:rsidRPr="005D7244">
        <w:rPr>
          <w:rFonts w:ascii="Times New Roman" w:eastAsia="Times New Roman" w:hAnsi="Times New Roman" w:cs="Times New Roman"/>
          <w:sz w:val="24"/>
          <w:szCs w:val="24"/>
          <w:vertAlign w:val="superscript"/>
        </w:rPr>
        <w:t xml:space="preserve"> [45]</w:t>
      </w:r>
      <w:r>
        <w:rPr>
          <w:rFonts w:ascii="Times New Roman" w:eastAsia="Times New Roman" w:hAnsi="Times New Roman" w:cs="Times New Roman"/>
          <w:sz w:val="24"/>
          <w:szCs w:val="24"/>
          <w:vertAlign w:val="superscript"/>
        </w:rPr>
        <w:t>.</w:t>
      </w:r>
    </w:p>
    <w:p w:rsidR="005100F3" w:rsidRPr="00AD6308" w:rsidRDefault="005100F3" w:rsidP="005100F3">
      <w:pPr>
        <w:spacing w:before="102" w:after="102" w:line="360" w:lineRule="auto"/>
        <w:ind w:right="965"/>
        <w:jc w:val="both"/>
        <w:rPr>
          <w:rFonts w:ascii="Times New Roman" w:eastAsia="Times New Roman" w:hAnsi="Times New Roman" w:cs="Times New Roman"/>
          <w:sz w:val="28"/>
          <w:szCs w:val="28"/>
        </w:rPr>
      </w:pPr>
    </w:p>
    <w:p w:rsidR="005100F3" w:rsidRPr="00F4462B" w:rsidRDefault="005100F3" w:rsidP="005100F3">
      <w:pPr>
        <w:spacing w:before="102" w:after="102" w:line="273" w:lineRule="atLeast"/>
        <w:ind w:right="965"/>
        <w:jc w:val="both"/>
        <w:rPr>
          <w:rFonts w:ascii="Times New Roman" w:eastAsia="Times New Roman" w:hAnsi="Times New Roman" w:cs="Times New Roman"/>
          <w:color w:val="FF0000"/>
          <w:sz w:val="28"/>
          <w:szCs w:val="28"/>
        </w:rPr>
      </w:pPr>
      <w:r w:rsidRPr="00F4462B">
        <w:rPr>
          <w:rFonts w:ascii="Times New Roman" w:eastAsia="Times New Roman" w:hAnsi="Times New Roman" w:cs="Times New Roman"/>
          <w:color w:val="FF0000"/>
          <w:sz w:val="28"/>
          <w:szCs w:val="28"/>
        </w:rPr>
        <w:t>Characterize thin films samples by:</w:t>
      </w:r>
    </w:p>
    <w:p w:rsidR="005100F3" w:rsidRDefault="005100F3" w:rsidP="005100F3">
      <w:pPr>
        <w:pStyle w:val="ListParagraph"/>
        <w:spacing w:before="93" w:after="93" w:line="360" w:lineRule="auto"/>
        <w:ind w:right="1058"/>
        <w:jc w:val="both"/>
        <w:rPr>
          <w:rFonts w:ascii="Times New Roman" w:eastAsia="Times New Roman" w:hAnsi="Times New Roman" w:cs="Times New Roman"/>
          <w:sz w:val="24"/>
          <w:szCs w:val="24"/>
        </w:rPr>
      </w:pPr>
    </w:p>
    <w:p w:rsidR="005100F3" w:rsidRPr="00AC0281" w:rsidRDefault="005100F3" w:rsidP="005100F3">
      <w:pPr>
        <w:pStyle w:val="ListParagraph"/>
        <w:numPr>
          <w:ilvl w:val="0"/>
          <w:numId w:val="11"/>
        </w:numPr>
        <w:spacing w:before="93" w:after="93" w:line="360" w:lineRule="auto"/>
        <w:ind w:right="1058"/>
        <w:jc w:val="both"/>
        <w:rPr>
          <w:rFonts w:ascii="Times New Roman" w:eastAsia="Times New Roman" w:hAnsi="Times New Roman" w:cs="Times New Roman"/>
          <w:sz w:val="24"/>
          <w:szCs w:val="24"/>
        </w:rPr>
      </w:pPr>
      <w:r w:rsidRPr="00AC0281">
        <w:rPr>
          <w:rFonts w:ascii="Times New Roman" w:eastAsia="Times New Roman" w:hAnsi="Times New Roman" w:cs="Times New Roman"/>
          <w:sz w:val="24"/>
          <w:szCs w:val="24"/>
        </w:rPr>
        <w:t>determining lattice mismatch between film and substrate and to inferring stress and strain</w:t>
      </w:r>
    </w:p>
    <w:p w:rsidR="005100F3" w:rsidRPr="00AD6308" w:rsidRDefault="005100F3" w:rsidP="005100F3">
      <w:pPr>
        <w:pStyle w:val="ListParagraph"/>
        <w:numPr>
          <w:ilvl w:val="0"/>
          <w:numId w:val="3"/>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determining dislocation density and quality of the film by rocking curve measurements</w:t>
      </w:r>
    </w:p>
    <w:p w:rsidR="005100F3" w:rsidRPr="00AD6308" w:rsidRDefault="005100F3" w:rsidP="005100F3">
      <w:pPr>
        <w:pStyle w:val="ListParagraph"/>
        <w:numPr>
          <w:ilvl w:val="0"/>
          <w:numId w:val="3"/>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measuring super lattices in multilayered epitaxial structures</w:t>
      </w:r>
    </w:p>
    <w:p w:rsidR="005100F3" w:rsidRPr="00AD6308" w:rsidRDefault="005100F3" w:rsidP="005100F3">
      <w:pPr>
        <w:pStyle w:val="ListParagraph"/>
        <w:numPr>
          <w:ilvl w:val="0"/>
          <w:numId w:val="3"/>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determining the thickness, roughness and density of the film using glancing incidence X-ray reflectivity measurements</w:t>
      </w:r>
    </w:p>
    <w:p w:rsidR="005100F3" w:rsidRPr="00AD6308" w:rsidRDefault="005100F3" w:rsidP="005100F3">
      <w:pPr>
        <w:pStyle w:val="ListParagraph"/>
        <w:numPr>
          <w:ilvl w:val="0"/>
          <w:numId w:val="3"/>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make textural measurements, such as the orientation of grains, in a polycrystalline sample</w:t>
      </w:r>
    </w:p>
    <w:p w:rsidR="005100F3" w:rsidRPr="00AD6308" w:rsidRDefault="005100F3" w:rsidP="005100F3">
      <w:pPr>
        <w:tabs>
          <w:tab w:val="left" w:pos="7860"/>
        </w:tabs>
        <w:jc w:val="both"/>
        <w:rPr>
          <w:rFonts w:ascii="Times New Roman" w:hAnsi="Times New Roman" w:cs="Times New Roman"/>
          <w:sz w:val="24"/>
          <w:szCs w:val="24"/>
        </w:rPr>
      </w:pPr>
    </w:p>
    <w:p w:rsidR="005100F3" w:rsidRPr="00AD6308" w:rsidRDefault="005100F3" w:rsidP="005100F3">
      <w:pPr>
        <w:tabs>
          <w:tab w:val="left" w:pos="7860"/>
        </w:tabs>
        <w:jc w:val="both"/>
        <w:rPr>
          <w:rFonts w:ascii="Times New Roman" w:hAnsi="Times New Roman" w:cs="Times New Roman"/>
          <w:sz w:val="24"/>
          <w:szCs w:val="24"/>
        </w:rPr>
      </w:pPr>
    </w:p>
    <w:p w:rsidR="005100F3" w:rsidRDefault="005100F3" w:rsidP="005100F3">
      <w:pPr>
        <w:tabs>
          <w:tab w:val="left" w:pos="7860"/>
        </w:tabs>
        <w:jc w:val="both"/>
        <w:rPr>
          <w:rFonts w:ascii="Times New Roman" w:hAnsi="Times New Roman" w:cs="Times New Roman"/>
          <w:sz w:val="24"/>
          <w:szCs w:val="24"/>
        </w:rPr>
      </w:pPr>
    </w:p>
    <w:p w:rsidR="005100F3" w:rsidRDefault="005100F3" w:rsidP="005100F3">
      <w:pPr>
        <w:tabs>
          <w:tab w:val="left" w:pos="7860"/>
        </w:tabs>
        <w:jc w:val="both"/>
        <w:rPr>
          <w:rFonts w:ascii="Times New Roman" w:hAnsi="Times New Roman" w:cs="Times New Roman"/>
          <w:sz w:val="24"/>
          <w:szCs w:val="24"/>
        </w:rPr>
      </w:pPr>
      <w:r>
        <w:rPr>
          <w:rFonts w:ascii="Times New Roman" w:hAnsi="Times New Roman" w:cs="Times New Roman"/>
          <w:sz w:val="24"/>
          <w:szCs w:val="24"/>
        </w:rPr>
        <w:t xml:space="preserve">                                                       </w:t>
      </w:r>
    </w:p>
    <w:p w:rsidR="005100F3" w:rsidRDefault="005100F3" w:rsidP="005100F3">
      <w:pPr>
        <w:tabs>
          <w:tab w:val="left" w:pos="7860"/>
        </w:tabs>
        <w:jc w:val="both"/>
        <w:rPr>
          <w:rFonts w:ascii="Times New Roman" w:hAnsi="Times New Roman" w:cs="Times New Roman"/>
          <w:sz w:val="24"/>
          <w:szCs w:val="24"/>
        </w:rPr>
      </w:pPr>
    </w:p>
    <w:p w:rsidR="005100F3" w:rsidRDefault="005100F3" w:rsidP="005100F3">
      <w:pPr>
        <w:tabs>
          <w:tab w:val="left" w:pos="7860"/>
        </w:tabs>
        <w:jc w:val="both"/>
        <w:rPr>
          <w:rFonts w:ascii="Times New Roman" w:hAnsi="Times New Roman" w:cs="Times New Roman"/>
          <w:sz w:val="24"/>
          <w:szCs w:val="24"/>
        </w:rPr>
      </w:pPr>
    </w:p>
    <w:p w:rsidR="005100F3" w:rsidRPr="0060238A" w:rsidRDefault="005100F3" w:rsidP="005100F3">
      <w:pPr>
        <w:tabs>
          <w:tab w:val="left" w:pos="7860"/>
        </w:tabs>
        <w:jc w:val="both"/>
        <w:rPr>
          <w:rFonts w:ascii="Times New Roman" w:hAnsi="Times New Roman" w:cs="Times New Roman"/>
          <w:color w:val="FF0000"/>
          <w:sz w:val="32"/>
          <w:szCs w:val="32"/>
        </w:rPr>
      </w:pPr>
      <w:r>
        <w:rPr>
          <w:rFonts w:ascii="Times New Roman" w:hAnsi="Times New Roman" w:cs="Times New Roman"/>
          <w:sz w:val="24"/>
          <w:szCs w:val="24"/>
        </w:rPr>
        <w:t xml:space="preserve">   </w:t>
      </w:r>
      <w:r w:rsidRPr="00F4462B">
        <w:rPr>
          <w:rFonts w:ascii="Times New Roman" w:hAnsi="Times New Roman" w:cs="Times New Roman"/>
          <w:color w:val="FF0000"/>
          <w:sz w:val="32"/>
          <w:szCs w:val="32"/>
        </w:rPr>
        <w:t xml:space="preserve"> 3.3.</w:t>
      </w:r>
      <w:r w:rsidRPr="00F4462B">
        <w:rPr>
          <w:rFonts w:ascii="Times New Roman" w:eastAsia="Times New Roman" w:hAnsi="Times New Roman" w:cs="Times New Roman"/>
          <w:color w:val="FF0000"/>
          <w:sz w:val="32"/>
          <w:szCs w:val="32"/>
        </w:rPr>
        <w:t xml:space="preserve"> SCANNING ELECTRON MICROSCOPE (SEM)</w:t>
      </w:r>
    </w:p>
    <w:p w:rsidR="005100F3" w:rsidRDefault="005100F3" w:rsidP="005100F3">
      <w:pPr>
        <w:tabs>
          <w:tab w:val="left" w:pos="7860"/>
        </w:tabs>
        <w:jc w:val="both"/>
        <w:rPr>
          <w:rFonts w:ascii="Times New Roman" w:eastAsia="Times New Roman" w:hAnsi="Times New Roman" w:cs="Times New Roman"/>
          <w:color w:val="0070C0"/>
          <w:sz w:val="28"/>
          <w:szCs w:val="28"/>
        </w:rPr>
      </w:pPr>
    </w:p>
    <w:p w:rsidR="005100F3" w:rsidRPr="00FC72AC" w:rsidRDefault="005100F3" w:rsidP="005100F3">
      <w:pPr>
        <w:tabs>
          <w:tab w:val="left" w:pos="7860"/>
        </w:tabs>
        <w:jc w:val="both"/>
        <w:rPr>
          <w:rFonts w:ascii="Times New Roman" w:eastAsia="Times New Roman" w:hAnsi="Times New Roman" w:cs="Times New Roman"/>
          <w:color w:val="0070C0"/>
          <w:sz w:val="28"/>
          <w:szCs w:val="28"/>
        </w:rPr>
      </w:pPr>
      <w:r w:rsidRPr="00FC72AC">
        <w:rPr>
          <w:rFonts w:ascii="Times New Roman" w:eastAsia="Times New Roman" w:hAnsi="Times New Roman" w:cs="Times New Roman"/>
          <w:color w:val="0070C0"/>
          <w:sz w:val="28"/>
          <w:szCs w:val="28"/>
        </w:rPr>
        <w:t>INTRODUCTION:</w:t>
      </w:r>
    </w:p>
    <w:p w:rsidR="005100F3" w:rsidRPr="0031502C" w:rsidRDefault="005100F3" w:rsidP="005100F3">
      <w:pPr>
        <w:tabs>
          <w:tab w:val="left" w:pos="7860"/>
        </w:tabs>
        <w:spacing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lastRenderedPageBreak/>
        <w:t>The scanning electron microscope (SEM) uses a focused beam of high-energy electrons to generate a variety of signals at the surface of solid specimens. The signals that derive from </w:t>
      </w:r>
      <w:hyperlink r:id="rId12" w:history="1">
        <w:r w:rsidRPr="00AD6308">
          <w:rPr>
            <w:rFonts w:ascii="Times New Roman" w:eastAsia="Times New Roman" w:hAnsi="Times New Roman" w:cs="Times New Roman"/>
            <w:sz w:val="24"/>
            <w:szCs w:val="24"/>
          </w:rPr>
          <w:t>electron-sample interactions</w:t>
        </w:r>
      </w:hyperlink>
      <w:r w:rsidRPr="00AD6308">
        <w:rPr>
          <w:rFonts w:ascii="Times New Roman" w:eastAsia="Times New Roman" w:hAnsi="Times New Roman" w:cs="Times New Roman"/>
          <w:sz w:val="24"/>
          <w:szCs w:val="24"/>
        </w:rPr>
        <w:t> reveal information about the sample including external morphology (texture), chemical composition, and crystalline structure and orientation of materials making up the sample. In most applications, data are collected over a selected area of the surface of the sample, and a 2-dimensional image is generated that displays spatial variations in these properties. Areas ranging from approximately 1 cm to 5 microns in width can be imaged in a scanning mode using conventional SEM techniques (magnification ranging from 20X to approximately 30,000X, spatial resolution of 50 to 100 nm). The SEM is also capable of performing analyses of selected point locations on the sample; this approach is especially useful in qualitatively or semi-quantitatively determining chemical compositions (using </w:t>
      </w:r>
      <w:hyperlink r:id="rId13" w:history="1">
        <w:r w:rsidRPr="00AD6308">
          <w:rPr>
            <w:rFonts w:ascii="Times New Roman" w:eastAsia="Times New Roman" w:hAnsi="Times New Roman" w:cs="Times New Roman"/>
            <w:sz w:val="24"/>
            <w:szCs w:val="24"/>
          </w:rPr>
          <w:t>EDS</w:t>
        </w:r>
      </w:hyperlink>
      <w:r w:rsidRPr="00AD6308">
        <w:rPr>
          <w:rFonts w:ascii="Times New Roman" w:eastAsia="Times New Roman" w:hAnsi="Times New Roman" w:cs="Times New Roman"/>
          <w:sz w:val="24"/>
          <w:szCs w:val="24"/>
        </w:rPr>
        <w:t>), crystalline structure, and crystal orientations (using </w:t>
      </w:r>
      <w:hyperlink r:id="rId14" w:history="1">
        <w:r w:rsidRPr="00AD6308">
          <w:rPr>
            <w:rFonts w:ascii="Times New Roman" w:eastAsia="Times New Roman" w:hAnsi="Times New Roman" w:cs="Times New Roman"/>
            <w:sz w:val="24"/>
            <w:szCs w:val="24"/>
          </w:rPr>
          <w:t>EBSD</w:t>
        </w:r>
      </w:hyperlink>
      <w:r w:rsidRPr="00AD6308">
        <w:rPr>
          <w:rFonts w:ascii="Times New Roman" w:eastAsia="Times New Roman" w:hAnsi="Times New Roman" w:cs="Times New Roman"/>
          <w:sz w:val="24"/>
          <w:szCs w:val="24"/>
        </w:rPr>
        <w:t>). The design and function of the SEM is very similar to the </w:t>
      </w:r>
      <w:hyperlink r:id="rId15" w:history="1">
        <w:r w:rsidRPr="00AD6308">
          <w:rPr>
            <w:rFonts w:ascii="Times New Roman" w:eastAsia="Times New Roman" w:hAnsi="Times New Roman" w:cs="Times New Roman"/>
            <w:sz w:val="24"/>
            <w:szCs w:val="24"/>
          </w:rPr>
          <w:t>EPMA</w:t>
        </w:r>
      </w:hyperlink>
      <w:r w:rsidRPr="00AD6308">
        <w:rPr>
          <w:rFonts w:ascii="Times New Roman" w:eastAsia="Times New Roman" w:hAnsi="Times New Roman" w:cs="Times New Roman"/>
          <w:sz w:val="24"/>
          <w:szCs w:val="24"/>
        </w:rPr>
        <w:t> and considerable overlap in capabilities exists between the two instruments</w:t>
      </w:r>
      <w:r w:rsidRPr="0031502C">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44</w:t>
      </w:r>
      <w:r w:rsidRPr="0031502C">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5100F3" w:rsidRPr="0060238A" w:rsidRDefault="005100F3" w:rsidP="005100F3">
      <w:pPr>
        <w:spacing w:before="100" w:beforeAutospacing="1" w:after="45" w:line="273" w:lineRule="atLeast"/>
        <w:jc w:val="both"/>
        <w:outlineLvl w:val="1"/>
        <w:rPr>
          <w:rFonts w:ascii="Times New Roman" w:eastAsia="Times New Roman" w:hAnsi="Times New Roman" w:cs="Times New Roman"/>
          <w:color w:val="0070C0"/>
          <w:sz w:val="28"/>
          <w:szCs w:val="28"/>
        </w:rPr>
      </w:pPr>
      <w:r w:rsidRPr="0060238A">
        <w:rPr>
          <w:rFonts w:ascii="Times New Roman" w:eastAsia="Times New Roman" w:hAnsi="Times New Roman" w:cs="Times New Roman"/>
          <w:color w:val="0070C0"/>
          <w:sz w:val="28"/>
          <w:szCs w:val="28"/>
        </w:rPr>
        <w:t>FUNDAMENTAL PRINCIPLES OF SCANNING ELECTRON MICROSCOPY (SEM)</w:t>
      </w:r>
    </w:p>
    <w:p w:rsidR="005100F3"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Accelerated electrons in an SEM carry significant amounts of kinetic energy, and this energy is dissipated as a variety of signals produced by </w:t>
      </w:r>
      <w:hyperlink r:id="rId16" w:history="1">
        <w:r w:rsidRPr="00AD6308">
          <w:rPr>
            <w:rFonts w:ascii="Times New Roman" w:eastAsia="Times New Roman" w:hAnsi="Times New Roman" w:cs="Times New Roman"/>
            <w:sz w:val="24"/>
            <w:szCs w:val="24"/>
          </w:rPr>
          <w:t>electron-sample interactions</w:t>
        </w:r>
      </w:hyperlink>
      <w:r w:rsidRPr="00AD6308">
        <w:rPr>
          <w:rFonts w:ascii="Times New Roman" w:eastAsia="Times New Roman" w:hAnsi="Times New Roman" w:cs="Times New Roman"/>
          <w:sz w:val="24"/>
          <w:szCs w:val="24"/>
        </w:rPr>
        <w:t> when the incident electrons are decelerated in the solid sample. These signals include secondary electrons (that produce SEM images), backscattered electrons (</w:t>
      </w:r>
      <w:hyperlink r:id="rId17" w:history="1">
        <w:r w:rsidRPr="00AD6308">
          <w:rPr>
            <w:rFonts w:ascii="Times New Roman" w:eastAsia="Times New Roman" w:hAnsi="Times New Roman" w:cs="Times New Roman"/>
            <w:sz w:val="24"/>
            <w:szCs w:val="24"/>
          </w:rPr>
          <w:t>BSE</w:t>
        </w:r>
      </w:hyperlink>
      <w:r w:rsidRPr="00AD6308">
        <w:rPr>
          <w:rFonts w:ascii="Times New Roman" w:eastAsia="Times New Roman" w:hAnsi="Times New Roman" w:cs="Times New Roman"/>
          <w:sz w:val="24"/>
          <w:szCs w:val="24"/>
        </w:rPr>
        <w:t>), diffracted backscattered electrons (</w:t>
      </w:r>
      <w:hyperlink r:id="rId18" w:history="1">
        <w:r w:rsidRPr="00AD6308">
          <w:rPr>
            <w:rFonts w:ascii="Times New Roman" w:eastAsia="Times New Roman" w:hAnsi="Times New Roman" w:cs="Times New Roman"/>
            <w:sz w:val="24"/>
            <w:szCs w:val="24"/>
          </w:rPr>
          <w:t>EBSD</w:t>
        </w:r>
      </w:hyperlink>
      <w:r w:rsidRPr="00AD6308">
        <w:rPr>
          <w:rFonts w:ascii="Times New Roman" w:eastAsia="Times New Roman" w:hAnsi="Times New Roman" w:cs="Times New Roman"/>
          <w:sz w:val="24"/>
          <w:szCs w:val="24"/>
        </w:rPr>
        <w:t> that are used to determine crystal structures and orientations of minerals), photons (</w:t>
      </w:r>
      <w:hyperlink r:id="rId19" w:history="1">
        <w:r w:rsidRPr="00AD6308">
          <w:rPr>
            <w:rFonts w:ascii="Times New Roman" w:eastAsia="Times New Roman" w:hAnsi="Times New Roman" w:cs="Times New Roman"/>
            <w:sz w:val="24"/>
            <w:szCs w:val="24"/>
          </w:rPr>
          <w:t>characteristic X-rays</w:t>
        </w:r>
      </w:hyperlink>
      <w:r w:rsidRPr="00AD6308">
        <w:rPr>
          <w:rFonts w:ascii="Times New Roman" w:eastAsia="Times New Roman" w:hAnsi="Times New Roman" w:cs="Times New Roman"/>
          <w:sz w:val="24"/>
          <w:szCs w:val="24"/>
        </w:rPr>
        <w:t> that are used for elemental analysis and continuum X-rays), visible light (</w:t>
      </w:r>
      <w:proofErr w:type="spellStart"/>
      <w:r w:rsidR="009868CB">
        <w:fldChar w:fldCharType="begin"/>
      </w:r>
      <w:r>
        <w:instrText>HYPERLINK "http://serc.carleton.edu/research_education/geochemsheets/semcl.html"</w:instrText>
      </w:r>
      <w:r w:rsidR="009868CB">
        <w:fldChar w:fldCharType="separate"/>
      </w:r>
      <w:r w:rsidRPr="00AD6308">
        <w:rPr>
          <w:rFonts w:ascii="Times New Roman" w:eastAsia="Times New Roman" w:hAnsi="Times New Roman" w:cs="Times New Roman"/>
          <w:sz w:val="24"/>
          <w:szCs w:val="24"/>
        </w:rPr>
        <w:t>cathodoluminescence</w:t>
      </w:r>
      <w:proofErr w:type="spellEnd"/>
      <w:r w:rsidRPr="00AD6308">
        <w:rPr>
          <w:rFonts w:ascii="Times New Roman" w:eastAsia="Times New Roman" w:hAnsi="Times New Roman" w:cs="Times New Roman"/>
          <w:sz w:val="24"/>
          <w:szCs w:val="24"/>
        </w:rPr>
        <w:t>–CL</w:t>
      </w:r>
      <w:r w:rsidR="009868CB">
        <w:fldChar w:fldCharType="end"/>
      </w:r>
      <w:r w:rsidRPr="00AD6308">
        <w:rPr>
          <w:rFonts w:ascii="Times New Roman" w:eastAsia="Times New Roman" w:hAnsi="Times New Roman" w:cs="Times New Roman"/>
          <w:sz w:val="24"/>
          <w:szCs w:val="24"/>
        </w:rPr>
        <w:t>), and heat. Secondary electrons and backscattered electrons are commonly used for imaging samples: secondary electrons are most valuable for showing morphology and topography on samples and backscattered electrons are most valuable for illustrating contrasts in composition in multiphase samples (i.e. for rapid phase discrimination). </w:t>
      </w:r>
      <w:hyperlink r:id="rId20" w:history="1">
        <w:r w:rsidRPr="00AD6308">
          <w:rPr>
            <w:rFonts w:ascii="Times New Roman" w:eastAsia="Times New Roman" w:hAnsi="Times New Roman" w:cs="Times New Roman"/>
            <w:sz w:val="24"/>
            <w:szCs w:val="24"/>
          </w:rPr>
          <w:t>X-ray generation</w:t>
        </w:r>
      </w:hyperlink>
      <w:r w:rsidRPr="00AD6308">
        <w:rPr>
          <w:rFonts w:ascii="Times New Roman" w:eastAsia="Times New Roman" w:hAnsi="Times New Roman" w:cs="Times New Roman"/>
          <w:sz w:val="24"/>
          <w:szCs w:val="24"/>
        </w:rPr>
        <w:t xml:space="preserve"> is produced by inelastic collisions of the incident electrons with electrons in discrete </w:t>
      </w:r>
      <w:proofErr w:type="spellStart"/>
      <w:r w:rsidRPr="00AD6308">
        <w:rPr>
          <w:rFonts w:ascii="Times New Roman" w:eastAsia="Times New Roman" w:hAnsi="Times New Roman" w:cs="Times New Roman"/>
          <w:sz w:val="24"/>
          <w:szCs w:val="24"/>
        </w:rPr>
        <w:t>ortitals</w:t>
      </w:r>
      <w:proofErr w:type="spellEnd"/>
      <w:r w:rsidRPr="00AD6308">
        <w:rPr>
          <w:rFonts w:ascii="Times New Roman" w:eastAsia="Times New Roman" w:hAnsi="Times New Roman" w:cs="Times New Roman"/>
          <w:sz w:val="24"/>
          <w:szCs w:val="24"/>
        </w:rPr>
        <w:t xml:space="preserve"> (shells) of atoms in the sample. As the excited electrons return to lower energy states, they yield X-rays that are of a fixed wavelength (that is related to the difference in energy levels of electrons in different shells for a given element). Thus, characteristic X-rays are produced for each element in a mineral that is "excited" by the electron beam. SEM analysis is considered to be "non-destructive"; that is, x-rays generated by electron interactions do not lead to volume loss of the sample, so it is possible to analyze the same materials repeatedly</w:t>
      </w:r>
      <w:r w:rsidRPr="00957F1D">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45</w:t>
      </w:r>
      <w:r w:rsidRPr="00957F1D">
        <w:rPr>
          <w:rFonts w:ascii="Times New Roman" w:eastAsia="Times New Roman" w:hAnsi="Times New Roman" w:cs="Times New Roman"/>
          <w:sz w:val="24"/>
          <w:szCs w:val="24"/>
          <w:vertAlign w:val="superscript"/>
        </w:rPr>
        <w:t>]</w:t>
      </w:r>
      <w:r w:rsidRPr="00AD6308">
        <w:rPr>
          <w:rFonts w:ascii="Times New Roman" w:eastAsia="Times New Roman" w:hAnsi="Times New Roman" w:cs="Times New Roman"/>
          <w:sz w:val="24"/>
          <w:szCs w:val="24"/>
        </w:rPr>
        <w:t>.</w:t>
      </w:r>
    </w:p>
    <w:p w:rsidR="005100F3" w:rsidRPr="00AD6308"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5100F3" w:rsidP="005100F3">
      <w:pPr>
        <w:spacing w:after="0" w:line="360" w:lineRule="auto"/>
        <w:jc w:val="both"/>
        <w:rPr>
          <w:rFonts w:ascii="Times New Roman" w:eastAsia="Times New Roman" w:hAnsi="Times New Roman" w:cs="Times New Roman"/>
          <w:sz w:val="24"/>
          <w:szCs w:val="24"/>
        </w:rPr>
      </w:pPr>
    </w:p>
    <w:p w:rsidR="005100F3" w:rsidRPr="00AD6308" w:rsidRDefault="005100F3" w:rsidP="005100F3">
      <w:pPr>
        <w:spacing w:after="0" w:line="273" w:lineRule="atLeast"/>
        <w:jc w:val="both"/>
        <w:rPr>
          <w:rFonts w:ascii="Times New Roman" w:eastAsia="Times New Roman" w:hAnsi="Times New Roman" w:cs="Times New Roman"/>
          <w:sz w:val="24"/>
          <w:szCs w:val="24"/>
        </w:rPr>
      </w:pPr>
    </w:p>
    <w:p w:rsidR="005100F3" w:rsidRPr="00AD6308" w:rsidRDefault="005100F3" w:rsidP="005100F3">
      <w:pPr>
        <w:spacing w:after="0" w:line="273" w:lineRule="atLeast"/>
        <w:jc w:val="center"/>
        <w:rPr>
          <w:rFonts w:ascii="Times New Roman" w:eastAsia="Times New Roman" w:hAnsi="Times New Roman" w:cs="Times New Roman"/>
          <w:sz w:val="24"/>
          <w:szCs w:val="24"/>
        </w:rPr>
      </w:pPr>
      <w:r w:rsidRPr="00AD6308">
        <w:rPr>
          <w:rFonts w:ascii="Times New Roman" w:eastAsia="Times New Roman" w:hAnsi="Times New Roman" w:cs="Times New Roman"/>
          <w:noProof/>
          <w:sz w:val="24"/>
          <w:szCs w:val="24"/>
        </w:rPr>
        <w:lastRenderedPageBreak/>
        <w:drawing>
          <wp:inline distT="0" distB="0" distL="0" distR="0">
            <wp:extent cx="3143250" cy="2381432"/>
            <wp:effectExtent l="0" t="0" r="0" b="0"/>
            <wp:docPr id="2" name="Picture 2" descr="C:\Documents and Settings\Admin\Desktop\New Folder\350px-Schema_MEB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New Folder\350px-Schema_MEB_(en).svg.png"/>
                    <pic:cNvPicPr>
                      <a:picLocks noChangeAspect="1" noChangeArrowheads="1"/>
                    </pic:cNvPicPr>
                  </pic:nvPicPr>
                  <pic:blipFill>
                    <a:blip r:embed="rId21"/>
                    <a:srcRect/>
                    <a:stretch>
                      <a:fillRect/>
                    </a:stretch>
                  </pic:blipFill>
                  <pic:spPr bwMode="auto">
                    <a:xfrm>
                      <a:off x="0" y="0"/>
                      <a:ext cx="3143250" cy="2381432"/>
                    </a:xfrm>
                    <a:prstGeom prst="rect">
                      <a:avLst/>
                    </a:prstGeom>
                    <a:noFill/>
                    <a:ln w="9525">
                      <a:noFill/>
                      <a:miter lim="800000"/>
                      <a:headEnd/>
                      <a:tailEnd/>
                    </a:ln>
                  </pic:spPr>
                </pic:pic>
              </a:graphicData>
            </a:graphic>
          </wp:inline>
        </w:drawing>
      </w:r>
    </w:p>
    <w:p w:rsidR="005100F3" w:rsidRPr="00AD6308" w:rsidRDefault="005100F3" w:rsidP="005100F3">
      <w:pPr>
        <w:spacing w:after="0" w:line="273" w:lineRule="atLeast"/>
        <w:jc w:val="both"/>
        <w:rPr>
          <w:rFonts w:ascii="Times New Roman" w:eastAsia="Times New Roman" w:hAnsi="Times New Roman" w:cs="Times New Roman"/>
          <w:sz w:val="24"/>
          <w:szCs w:val="24"/>
        </w:rPr>
      </w:pPr>
    </w:p>
    <w:p w:rsidR="005100F3" w:rsidRPr="00FC72AC" w:rsidRDefault="00DD0902" w:rsidP="005100F3">
      <w:pPr>
        <w:spacing w:after="0" w:line="273" w:lineRule="atLeast"/>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Fig </w:t>
      </w:r>
      <w:proofErr w:type="gramStart"/>
      <w:r>
        <w:rPr>
          <w:rFonts w:ascii="Times New Roman" w:eastAsia="Times New Roman" w:hAnsi="Times New Roman" w:cs="Times New Roman"/>
          <w:color w:val="FF0000"/>
          <w:sz w:val="24"/>
          <w:szCs w:val="24"/>
        </w:rPr>
        <w:t>3.3</w:t>
      </w:r>
      <w:r w:rsidR="005100F3" w:rsidRPr="00FC72AC">
        <w:rPr>
          <w:rFonts w:ascii="Times New Roman" w:eastAsia="Times New Roman" w:hAnsi="Times New Roman" w:cs="Times New Roman"/>
          <w:color w:val="FF0000"/>
          <w:sz w:val="24"/>
          <w:szCs w:val="24"/>
        </w:rPr>
        <w:t xml:space="preserve">  scanning</w:t>
      </w:r>
      <w:proofErr w:type="gramEnd"/>
      <w:r w:rsidR="005100F3" w:rsidRPr="00FC72AC">
        <w:rPr>
          <w:rFonts w:ascii="Times New Roman" w:eastAsia="Times New Roman" w:hAnsi="Times New Roman" w:cs="Times New Roman"/>
          <w:color w:val="FF0000"/>
          <w:sz w:val="24"/>
          <w:szCs w:val="24"/>
        </w:rPr>
        <w:t xml:space="preserve"> electron microscope</w:t>
      </w:r>
    </w:p>
    <w:p w:rsidR="005100F3" w:rsidRPr="00FC72AC" w:rsidRDefault="005100F3" w:rsidP="005100F3">
      <w:pPr>
        <w:spacing w:after="0" w:line="273" w:lineRule="atLeast"/>
        <w:jc w:val="center"/>
        <w:rPr>
          <w:rFonts w:ascii="Times New Roman" w:eastAsia="Times New Roman" w:hAnsi="Times New Roman" w:cs="Times New Roman"/>
          <w:color w:val="FF0000"/>
          <w:sz w:val="24"/>
          <w:szCs w:val="24"/>
        </w:rPr>
      </w:pPr>
    </w:p>
    <w:p w:rsidR="005100F3" w:rsidRDefault="005100F3" w:rsidP="005100F3">
      <w:pPr>
        <w:spacing w:after="0" w:line="273" w:lineRule="atLeast"/>
        <w:jc w:val="both"/>
        <w:rPr>
          <w:rFonts w:ascii="Times New Roman" w:eastAsia="Times New Roman" w:hAnsi="Times New Roman" w:cs="Times New Roman"/>
          <w:color w:val="0070C0"/>
          <w:sz w:val="24"/>
          <w:szCs w:val="24"/>
        </w:rPr>
      </w:pPr>
    </w:p>
    <w:p w:rsidR="005100F3" w:rsidRDefault="005100F3" w:rsidP="005100F3">
      <w:pPr>
        <w:spacing w:after="0" w:line="273" w:lineRule="atLeast"/>
        <w:jc w:val="both"/>
        <w:rPr>
          <w:rFonts w:ascii="Times New Roman" w:eastAsia="Times New Roman" w:hAnsi="Times New Roman" w:cs="Times New Roman"/>
          <w:color w:val="0070C0"/>
          <w:sz w:val="24"/>
          <w:szCs w:val="24"/>
        </w:rPr>
      </w:pPr>
    </w:p>
    <w:p w:rsidR="005100F3" w:rsidRPr="00AB198C" w:rsidRDefault="005100F3" w:rsidP="005100F3">
      <w:pPr>
        <w:spacing w:after="0" w:line="273" w:lineRule="atLeast"/>
        <w:jc w:val="both"/>
        <w:rPr>
          <w:rFonts w:ascii="Times New Roman" w:eastAsia="Times New Roman" w:hAnsi="Times New Roman" w:cs="Times New Roman"/>
          <w:color w:val="0070C0"/>
          <w:sz w:val="24"/>
          <w:szCs w:val="24"/>
        </w:rPr>
      </w:pPr>
      <w:r w:rsidRPr="00AB198C">
        <w:rPr>
          <w:rFonts w:ascii="Times New Roman" w:eastAsia="Times New Roman" w:hAnsi="Times New Roman" w:cs="Times New Roman"/>
          <w:color w:val="0070C0"/>
          <w:sz w:val="24"/>
          <w:szCs w:val="24"/>
        </w:rPr>
        <w:t>ESSENTIAL COMPONENTS OF ALL SEMS INCLUDE THE FOLLOWING:</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Electron Source ("Gun")</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Electron Lenses</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Sample Stage</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Detectors for all signals of interest</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Display / Data output devices</w:t>
      </w:r>
    </w:p>
    <w:p w:rsidR="005100F3" w:rsidRPr="00AD6308" w:rsidRDefault="005100F3" w:rsidP="005100F3">
      <w:pPr>
        <w:pStyle w:val="ListParagraph"/>
        <w:numPr>
          <w:ilvl w:val="0"/>
          <w:numId w:val="4"/>
        </w:numPr>
        <w:spacing w:before="102" w:after="102" w:line="360" w:lineRule="auto"/>
        <w:ind w:right="965"/>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Infrastructure Requirements:</w:t>
      </w:r>
    </w:p>
    <w:p w:rsidR="005100F3" w:rsidRPr="00AD6308" w:rsidRDefault="005100F3" w:rsidP="005100F3">
      <w:pPr>
        <w:pStyle w:val="ListParagraph"/>
        <w:numPr>
          <w:ilvl w:val="0"/>
          <w:numId w:val="4"/>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Power Supply</w:t>
      </w:r>
    </w:p>
    <w:p w:rsidR="005100F3" w:rsidRPr="00AD6308" w:rsidRDefault="005100F3" w:rsidP="005100F3">
      <w:pPr>
        <w:pStyle w:val="ListParagraph"/>
        <w:numPr>
          <w:ilvl w:val="0"/>
          <w:numId w:val="4"/>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Vacuum System</w:t>
      </w:r>
    </w:p>
    <w:p w:rsidR="005100F3" w:rsidRPr="00AD6308" w:rsidRDefault="005100F3" w:rsidP="005100F3">
      <w:pPr>
        <w:pStyle w:val="ListParagraph"/>
        <w:numPr>
          <w:ilvl w:val="0"/>
          <w:numId w:val="4"/>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Cooling system</w:t>
      </w:r>
    </w:p>
    <w:p w:rsidR="005100F3" w:rsidRPr="00AD6308" w:rsidRDefault="005100F3" w:rsidP="005100F3">
      <w:pPr>
        <w:pStyle w:val="ListParagraph"/>
        <w:numPr>
          <w:ilvl w:val="0"/>
          <w:numId w:val="4"/>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Vibration-free floor</w:t>
      </w:r>
    </w:p>
    <w:p w:rsidR="005100F3" w:rsidRPr="00AD6308" w:rsidRDefault="005100F3" w:rsidP="005100F3">
      <w:pPr>
        <w:pStyle w:val="ListParagraph"/>
        <w:numPr>
          <w:ilvl w:val="0"/>
          <w:numId w:val="4"/>
        </w:numPr>
        <w:spacing w:before="93" w:after="93" w:line="360" w:lineRule="auto"/>
        <w:ind w:right="1058"/>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Room free of ambient magnetic and electric fields</w:t>
      </w:r>
    </w:p>
    <w:p w:rsidR="005100F3" w:rsidRDefault="005100F3" w:rsidP="005100F3">
      <w:pPr>
        <w:spacing w:after="0" w:line="360" w:lineRule="auto"/>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 xml:space="preserve">SEMs always have at least one detector (usually a secondary electron detector), and most have additional detectors. The specific capabilities of a particular instrument are critically dependent </w:t>
      </w:r>
      <w:r>
        <w:rPr>
          <w:rFonts w:ascii="Times New Roman" w:eastAsia="Times New Roman" w:hAnsi="Times New Roman" w:cs="Times New Roman"/>
          <w:sz w:val="24"/>
          <w:szCs w:val="24"/>
        </w:rPr>
        <w:t>on which detectors it accommodates</w:t>
      </w:r>
      <w:r w:rsidRPr="00957F1D">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46</w:t>
      </w:r>
      <w:r w:rsidRPr="00957F1D">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5100F3" w:rsidRDefault="005100F3" w:rsidP="005100F3">
      <w:pPr>
        <w:spacing w:after="0" w:line="360" w:lineRule="auto"/>
        <w:jc w:val="both"/>
        <w:rPr>
          <w:rFonts w:ascii="Times New Roman" w:eastAsia="Times New Roman" w:hAnsi="Times New Roman" w:cs="Times New Roman"/>
          <w:color w:val="0070C0"/>
          <w:sz w:val="28"/>
          <w:szCs w:val="28"/>
        </w:rPr>
      </w:pPr>
    </w:p>
    <w:p w:rsidR="005100F3" w:rsidRPr="0060238A" w:rsidRDefault="005100F3" w:rsidP="005100F3">
      <w:pPr>
        <w:spacing w:after="0" w:line="360" w:lineRule="auto"/>
        <w:jc w:val="both"/>
        <w:rPr>
          <w:rFonts w:ascii="Times New Roman" w:eastAsia="Times New Roman" w:hAnsi="Times New Roman" w:cs="Times New Roman"/>
          <w:sz w:val="28"/>
          <w:szCs w:val="28"/>
        </w:rPr>
      </w:pPr>
      <w:r w:rsidRPr="0060238A">
        <w:rPr>
          <w:rFonts w:ascii="Times New Roman" w:eastAsia="Times New Roman" w:hAnsi="Times New Roman" w:cs="Times New Roman"/>
          <w:color w:val="0070C0"/>
          <w:sz w:val="28"/>
          <w:szCs w:val="28"/>
        </w:rPr>
        <w:t>APPLICATIONS</w:t>
      </w:r>
      <w:r>
        <w:rPr>
          <w:rFonts w:ascii="Times New Roman" w:eastAsia="Times New Roman" w:hAnsi="Times New Roman" w:cs="Times New Roman"/>
          <w:color w:val="0070C0"/>
          <w:sz w:val="28"/>
          <w:szCs w:val="28"/>
        </w:rPr>
        <w:t>:</w:t>
      </w:r>
    </w:p>
    <w:p w:rsidR="005100F3" w:rsidRDefault="005100F3" w:rsidP="005100F3">
      <w:pPr>
        <w:spacing w:after="0" w:line="360" w:lineRule="auto"/>
        <w:ind w:firstLine="720"/>
        <w:jc w:val="both"/>
        <w:rPr>
          <w:rFonts w:ascii="Times New Roman" w:eastAsia="Times New Roman" w:hAnsi="Times New Roman" w:cs="Times New Roman"/>
          <w:sz w:val="24"/>
          <w:szCs w:val="24"/>
        </w:rPr>
      </w:pPr>
    </w:p>
    <w:p w:rsidR="005100F3" w:rsidRDefault="005100F3" w:rsidP="005100F3">
      <w:pPr>
        <w:spacing w:after="0" w:line="360" w:lineRule="auto"/>
        <w:ind w:firstLine="720"/>
        <w:jc w:val="both"/>
        <w:rPr>
          <w:rFonts w:ascii="Times New Roman" w:eastAsia="Times New Roman" w:hAnsi="Times New Roman" w:cs="Times New Roman"/>
          <w:sz w:val="24"/>
          <w:szCs w:val="24"/>
        </w:rPr>
      </w:pPr>
      <w:r w:rsidRPr="00AD6308">
        <w:rPr>
          <w:rFonts w:ascii="Times New Roman" w:eastAsia="Times New Roman" w:hAnsi="Times New Roman" w:cs="Times New Roman"/>
          <w:sz w:val="24"/>
          <w:szCs w:val="24"/>
        </w:rPr>
        <w:t>The SEM is routinely used to generate high-resolution images of shapes of objects (SEI) and to show spatial variations in chemical compositions: 1) acquiring </w:t>
      </w:r>
      <w:hyperlink r:id="rId22" w:history="1">
        <w:r w:rsidRPr="00AD6308">
          <w:rPr>
            <w:rFonts w:ascii="Times New Roman" w:eastAsia="Times New Roman" w:hAnsi="Times New Roman" w:cs="Times New Roman"/>
            <w:sz w:val="24"/>
            <w:szCs w:val="24"/>
          </w:rPr>
          <w:t>elemental maps</w:t>
        </w:r>
      </w:hyperlink>
      <w:r w:rsidRPr="00AD6308">
        <w:rPr>
          <w:rFonts w:ascii="Times New Roman" w:eastAsia="Times New Roman" w:hAnsi="Times New Roman" w:cs="Times New Roman"/>
          <w:sz w:val="24"/>
          <w:szCs w:val="24"/>
        </w:rPr>
        <w:t> or spot chemical analyses using </w:t>
      </w:r>
      <w:hyperlink r:id="rId23" w:history="1">
        <w:r w:rsidRPr="00AD6308">
          <w:rPr>
            <w:rFonts w:ascii="Times New Roman" w:eastAsia="Times New Roman" w:hAnsi="Times New Roman" w:cs="Times New Roman"/>
            <w:sz w:val="24"/>
            <w:szCs w:val="24"/>
          </w:rPr>
          <w:t>EDS</w:t>
        </w:r>
      </w:hyperlink>
      <w:r w:rsidRPr="00AD6308">
        <w:rPr>
          <w:rFonts w:ascii="Times New Roman" w:eastAsia="Times New Roman" w:hAnsi="Times New Roman" w:cs="Times New Roman"/>
          <w:sz w:val="24"/>
          <w:szCs w:val="24"/>
        </w:rPr>
        <w:t xml:space="preserve">, 2)discrimination of phases based on mean atomic number (commonly related to relative </w:t>
      </w:r>
      <w:r w:rsidRPr="00AD6308">
        <w:rPr>
          <w:rFonts w:ascii="Times New Roman" w:eastAsia="Times New Roman" w:hAnsi="Times New Roman" w:cs="Times New Roman"/>
          <w:sz w:val="24"/>
          <w:szCs w:val="24"/>
        </w:rPr>
        <w:lastRenderedPageBreak/>
        <w:t>density) using </w:t>
      </w:r>
      <w:hyperlink r:id="rId24" w:history="1">
        <w:r w:rsidRPr="00AD6308">
          <w:rPr>
            <w:rFonts w:ascii="Times New Roman" w:eastAsia="Times New Roman" w:hAnsi="Times New Roman" w:cs="Times New Roman"/>
            <w:sz w:val="24"/>
            <w:szCs w:val="24"/>
          </w:rPr>
          <w:t>BSE</w:t>
        </w:r>
      </w:hyperlink>
      <w:r w:rsidRPr="00AD6308">
        <w:rPr>
          <w:rFonts w:ascii="Times New Roman" w:eastAsia="Times New Roman" w:hAnsi="Times New Roman" w:cs="Times New Roman"/>
          <w:sz w:val="24"/>
          <w:szCs w:val="24"/>
        </w:rPr>
        <w:t>, and 3) compositional maps based on differences in trace element "</w:t>
      </w:r>
      <w:proofErr w:type="spellStart"/>
      <w:r w:rsidRPr="00AD6308">
        <w:rPr>
          <w:rFonts w:ascii="Times New Roman" w:eastAsia="Times New Roman" w:hAnsi="Times New Roman" w:cs="Times New Roman"/>
          <w:sz w:val="24"/>
          <w:szCs w:val="24"/>
        </w:rPr>
        <w:t>activitors</w:t>
      </w:r>
      <w:proofErr w:type="spellEnd"/>
      <w:r w:rsidRPr="00AD6308">
        <w:rPr>
          <w:rFonts w:ascii="Times New Roman" w:eastAsia="Times New Roman" w:hAnsi="Times New Roman" w:cs="Times New Roman"/>
          <w:sz w:val="24"/>
          <w:szCs w:val="24"/>
        </w:rPr>
        <w:t>" (typically transition metal and Rare Earth elements) using </w:t>
      </w:r>
      <w:hyperlink r:id="rId25" w:history="1">
        <w:r w:rsidRPr="00AD6308">
          <w:rPr>
            <w:rFonts w:ascii="Times New Roman" w:eastAsia="Times New Roman" w:hAnsi="Times New Roman" w:cs="Times New Roman"/>
            <w:sz w:val="24"/>
            <w:szCs w:val="24"/>
          </w:rPr>
          <w:t>CL</w:t>
        </w:r>
      </w:hyperlink>
      <w:r w:rsidRPr="00AD6308">
        <w:rPr>
          <w:rFonts w:ascii="Times New Roman" w:eastAsia="Times New Roman" w:hAnsi="Times New Roman" w:cs="Times New Roman"/>
          <w:sz w:val="24"/>
          <w:szCs w:val="24"/>
        </w:rPr>
        <w:t xml:space="preserve">. The SEM is also widely used to identify phases based on qualitative chemical analysis and/or crystalline structure. Precise measurement of very small features and objects down to 50 nm in size is also accomplished using the SEM. </w:t>
      </w:r>
      <w:proofErr w:type="spellStart"/>
      <w:r w:rsidRPr="00AD6308">
        <w:rPr>
          <w:rFonts w:ascii="Times New Roman" w:eastAsia="Times New Roman" w:hAnsi="Times New Roman" w:cs="Times New Roman"/>
          <w:sz w:val="24"/>
          <w:szCs w:val="24"/>
        </w:rPr>
        <w:t>Backescattered</w:t>
      </w:r>
      <w:proofErr w:type="spellEnd"/>
      <w:r w:rsidRPr="00AD6308">
        <w:rPr>
          <w:rFonts w:ascii="Times New Roman" w:eastAsia="Times New Roman" w:hAnsi="Times New Roman" w:cs="Times New Roman"/>
          <w:sz w:val="24"/>
          <w:szCs w:val="24"/>
        </w:rPr>
        <w:t xml:space="preserve"> electron images (</w:t>
      </w:r>
      <w:hyperlink r:id="rId26" w:history="1">
        <w:r w:rsidRPr="00AD6308">
          <w:rPr>
            <w:rFonts w:ascii="Times New Roman" w:eastAsia="Times New Roman" w:hAnsi="Times New Roman" w:cs="Times New Roman"/>
            <w:sz w:val="24"/>
            <w:szCs w:val="24"/>
          </w:rPr>
          <w:t>BSE</w:t>
        </w:r>
      </w:hyperlink>
      <w:r w:rsidRPr="00AD6308">
        <w:rPr>
          <w:rFonts w:ascii="Times New Roman" w:eastAsia="Times New Roman" w:hAnsi="Times New Roman" w:cs="Times New Roman"/>
          <w:sz w:val="24"/>
          <w:szCs w:val="24"/>
        </w:rPr>
        <w:t>) can be used for rapid discrimination of phases in multiphase samples. SEMs equipped with diffracted backscattered electron detectors (</w:t>
      </w:r>
      <w:hyperlink r:id="rId27" w:history="1">
        <w:r w:rsidRPr="00AD6308">
          <w:rPr>
            <w:rFonts w:ascii="Times New Roman" w:eastAsia="Times New Roman" w:hAnsi="Times New Roman" w:cs="Times New Roman"/>
            <w:sz w:val="24"/>
            <w:szCs w:val="24"/>
          </w:rPr>
          <w:t>EBSD</w:t>
        </w:r>
      </w:hyperlink>
      <w:r w:rsidRPr="00AD6308">
        <w:rPr>
          <w:rFonts w:ascii="Times New Roman" w:eastAsia="Times New Roman" w:hAnsi="Times New Roman" w:cs="Times New Roman"/>
          <w:sz w:val="24"/>
          <w:szCs w:val="24"/>
        </w:rPr>
        <w:t xml:space="preserve">) can be used to examine </w:t>
      </w:r>
      <w:proofErr w:type="spellStart"/>
      <w:r w:rsidRPr="00AD6308">
        <w:rPr>
          <w:rFonts w:ascii="Times New Roman" w:eastAsia="Times New Roman" w:hAnsi="Times New Roman" w:cs="Times New Roman"/>
          <w:sz w:val="24"/>
          <w:szCs w:val="24"/>
        </w:rPr>
        <w:t>microfabric</w:t>
      </w:r>
      <w:proofErr w:type="spellEnd"/>
      <w:r w:rsidRPr="00AD6308">
        <w:rPr>
          <w:rFonts w:ascii="Times New Roman" w:eastAsia="Times New Roman" w:hAnsi="Times New Roman" w:cs="Times New Roman"/>
          <w:sz w:val="24"/>
          <w:szCs w:val="24"/>
        </w:rPr>
        <w:t xml:space="preserve"> and crystallographic orientation in many materials.</w:t>
      </w:r>
    </w:p>
    <w:p w:rsidR="005100F3" w:rsidRDefault="005100F3" w:rsidP="005100F3">
      <w:pPr>
        <w:spacing w:after="0" w:line="360" w:lineRule="auto"/>
        <w:ind w:firstLine="720"/>
        <w:jc w:val="both"/>
        <w:rPr>
          <w:rFonts w:ascii="Times New Roman" w:eastAsia="Times New Roman" w:hAnsi="Times New Roman" w:cs="Times New Roman"/>
          <w:sz w:val="24"/>
          <w:szCs w:val="24"/>
        </w:rPr>
      </w:pPr>
    </w:p>
    <w:p w:rsidR="000408E4" w:rsidRDefault="00DD0902" w:rsidP="000408E4">
      <w:pPr>
        <w:pStyle w:val="Heading1"/>
        <w:numPr>
          <w:ilvl w:val="1"/>
          <w:numId w:val="12"/>
        </w:numPr>
        <w:tabs>
          <w:tab w:val="left" w:pos="759"/>
        </w:tabs>
        <w:spacing w:before="233"/>
      </w:pPr>
      <w:r>
        <w:t xml:space="preserve">  3.4 </w:t>
      </w:r>
      <w:r w:rsidR="000408E4">
        <w:t>PHYSICAL</w:t>
      </w:r>
      <w:r w:rsidR="000408E4">
        <w:rPr>
          <w:spacing w:val="-1"/>
        </w:rPr>
        <w:t xml:space="preserve"> </w:t>
      </w:r>
      <w:r w:rsidR="000408E4">
        <w:t>CHARACTERIZATION:</w:t>
      </w:r>
    </w:p>
    <w:p w:rsidR="000408E4" w:rsidRDefault="000408E4" w:rsidP="000408E4">
      <w:pPr>
        <w:pStyle w:val="ListParagraph"/>
        <w:widowControl w:val="0"/>
        <w:numPr>
          <w:ilvl w:val="2"/>
          <w:numId w:val="12"/>
        </w:numPr>
        <w:tabs>
          <w:tab w:val="left" w:pos="968"/>
        </w:tabs>
        <w:autoSpaceDE w:val="0"/>
        <w:autoSpaceDN w:val="0"/>
        <w:spacing w:before="250" w:after="0" w:line="240" w:lineRule="auto"/>
        <w:ind w:left="336"/>
        <w:contextualSpacing w:val="0"/>
        <w:rPr>
          <w:b/>
          <w:sz w:val="28"/>
        </w:rPr>
      </w:pPr>
      <w:r>
        <w:rPr>
          <w:b/>
          <w:sz w:val="28"/>
        </w:rPr>
        <w:t>PARTICLE SIZE ANALYZER</w:t>
      </w:r>
      <w:r>
        <w:rPr>
          <w:b/>
          <w:spacing w:val="-2"/>
          <w:sz w:val="28"/>
        </w:rPr>
        <w:t xml:space="preserve"> </w:t>
      </w:r>
      <w:r>
        <w:rPr>
          <w:b/>
          <w:sz w:val="28"/>
        </w:rPr>
        <w:t>(PSA):</w:t>
      </w:r>
    </w:p>
    <w:p w:rsidR="000408E4" w:rsidRDefault="000408E4" w:rsidP="000408E4">
      <w:pPr>
        <w:pStyle w:val="BodyText"/>
        <w:spacing w:before="243" w:line="360" w:lineRule="auto"/>
        <w:ind w:left="336" w:right="1724" w:firstLine="720"/>
        <w:jc w:val="both"/>
      </w:pPr>
      <w:r>
        <w:t xml:space="preserve">Particle size analysis, particle size measurement, or simply particle sizing is the collective name of the technical procedures, or </w:t>
      </w:r>
      <w:hyperlink r:id="rId28">
        <w:r>
          <w:t xml:space="preserve">laboratory techniques </w:t>
        </w:r>
      </w:hyperlink>
      <w:r>
        <w:t xml:space="preserve">which determines  the </w:t>
      </w:r>
      <w:hyperlink r:id="rId29">
        <w:r>
          <w:t>size  range,</w:t>
        </w:r>
      </w:hyperlink>
      <w:r>
        <w:t xml:space="preserve">  and/or  the  average,  or </w:t>
      </w:r>
      <w:hyperlink r:id="rId30">
        <w:r>
          <w:t xml:space="preserve">mean  size </w:t>
        </w:r>
      </w:hyperlink>
      <w:r>
        <w:t xml:space="preserve">of  the  particles  in  a </w:t>
      </w:r>
      <w:hyperlink r:id="rId31">
        <w:r>
          <w:t xml:space="preserve">powder </w:t>
        </w:r>
      </w:hyperlink>
      <w:r>
        <w:t xml:space="preserve">or liquid </w:t>
      </w:r>
      <w:hyperlink r:id="rId32">
        <w:r>
          <w:t>sample</w:t>
        </w:r>
      </w:hyperlink>
      <w:r>
        <w:t>. Particle size Analyzer gives us information about what sizes (particle size) of particles are present in what proportions (relative particle amount as a percentage where the total amount of particles is 100 %) in the sample particle group to be measured. Volume, area, length, and quantity are used as standards (dimensions) for particle amount. However, generally, the volume standard is apparently often used. Frequency distribution indicates in percentage the amounts of particles existing in respective particle size intervals after the range of target particle sizes is divided into separate</w:t>
      </w:r>
      <w:r>
        <w:rPr>
          <w:spacing w:val="-2"/>
        </w:rPr>
        <w:t xml:space="preserve"> </w:t>
      </w:r>
      <w:r>
        <w:t>intervals.</w:t>
      </w:r>
    </w:p>
    <w:p w:rsidR="000408E4" w:rsidRDefault="000408E4" w:rsidP="000408E4">
      <w:pPr>
        <w:spacing w:line="360" w:lineRule="auto"/>
        <w:jc w:val="both"/>
        <w:sectPr w:rsidR="000408E4">
          <w:pgSz w:w="11910" w:h="16840"/>
          <w:pgMar w:top="1580" w:right="0" w:bottom="1200" w:left="1680" w:header="0" w:footer="1000" w:gutter="0"/>
          <w:cols w:space="720"/>
        </w:sectPr>
      </w:pPr>
    </w:p>
    <w:p w:rsidR="000408E4" w:rsidRDefault="000408E4" w:rsidP="000408E4">
      <w:pPr>
        <w:pStyle w:val="BodyText"/>
        <w:spacing w:before="10"/>
        <w:rPr>
          <w:sz w:val="15"/>
        </w:rPr>
      </w:pPr>
    </w:p>
    <w:p w:rsidR="000408E4" w:rsidRDefault="000408E4" w:rsidP="000408E4">
      <w:pPr>
        <w:pStyle w:val="Heading1"/>
        <w:spacing w:before="89"/>
        <w:ind w:left="336" w:firstLine="0"/>
      </w:pPr>
      <w:r>
        <w:t>PRINCIPLE OF PSA:</w:t>
      </w:r>
    </w:p>
    <w:p w:rsidR="000408E4" w:rsidRDefault="000408E4" w:rsidP="000408E4">
      <w:pPr>
        <w:pStyle w:val="BodyText"/>
        <w:spacing w:before="246" w:line="360" w:lineRule="auto"/>
        <w:ind w:left="336" w:right="2151" w:firstLine="720"/>
        <w:jc w:val="both"/>
      </w:pPr>
      <w:r>
        <w:t>Laser diffraction measures particle size distributions by measuring the angular variation in intensity of light scattered as a laser beam passes through a dispersed particulate sample. Large particles scatter light at small angles relative to the laser beam and small particles scatter light at large angles. The angular scattering intensity data is then analyzed to calculate the size of the particles responsible for creating the scattering pattern, using the Mie theory of light scattering. The particle size is reported as a volume equivalent sphere diameter.</w:t>
      </w:r>
    </w:p>
    <w:p w:rsidR="000408E4" w:rsidRDefault="000408E4" w:rsidP="000408E4">
      <w:pPr>
        <w:pStyle w:val="BodyText"/>
        <w:spacing w:before="6"/>
        <w:rPr>
          <w:sz w:val="31"/>
        </w:rPr>
      </w:pPr>
    </w:p>
    <w:p w:rsidR="000408E4" w:rsidRDefault="000408E4" w:rsidP="000408E4">
      <w:pPr>
        <w:pStyle w:val="Heading1"/>
        <w:ind w:left="336" w:firstLine="0"/>
      </w:pPr>
      <w:r>
        <w:t>WORKING OF PSA:</w:t>
      </w:r>
    </w:p>
    <w:p w:rsidR="000408E4" w:rsidRDefault="000408E4" w:rsidP="000408E4">
      <w:pPr>
        <w:pStyle w:val="BodyText"/>
        <w:spacing w:before="2"/>
        <w:rPr>
          <w:b/>
          <w:sz w:val="35"/>
        </w:rPr>
      </w:pPr>
    </w:p>
    <w:p w:rsidR="000408E4" w:rsidRDefault="000408E4" w:rsidP="000408E4">
      <w:pPr>
        <w:pStyle w:val="BodyText"/>
        <w:spacing w:line="360" w:lineRule="auto"/>
        <w:ind w:left="336" w:right="2146" w:firstLine="720"/>
        <w:jc w:val="both"/>
      </w:pPr>
      <w:r>
        <w:t>A representative sample, dispersed at an adequate concentration in a suitable liquid or gas, is passed through the beam of a monochromatic light source, usually a laser. The light scattered by the particles at various angles is measured by a multi-element detector and numerical values relating to the scattering pattern are then recorded for subsequent analysis. These numerical scattering values are then transformed, using an appropriate optical model and mathematical procedure, to yield the proportion of total volume to a discrete number of size classes forming a volumetric particle size distribution.</w:t>
      </w:r>
    </w:p>
    <w:p w:rsidR="000408E4" w:rsidRDefault="009868CB" w:rsidP="000408E4">
      <w:pPr>
        <w:pStyle w:val="BodyText"/>
        <w:spacing w:before="7"/>
        <w:rPr>
          <w:sz w:val="29"/>
        </w:rPr>
      </w:pPr>
      <w:r w:rsidRPr="009868CB">
        <w:pict>
          <v:group id="_x0000_s1027" style="position:absolute;margin-left:135.5pt;margin-top:19pt;width:388pt;height:223.25pt;z-index:-251653120;mso-wrap-distance-left:0;mso-wrap-distance-right:0;mso-position-horizontal-relative:page" coordorigin="2710,380" coordsize="7760,4465">
            <v:shape id="_x0000_s1028" type="#_x0000_t75" style="position:absolute;left:2709;top:379;width:7760;height:4465">
              <v:imagedata r:id="rId33" o:title=""/>
            </v:shape>
            <v:shape id="_x0000_s1029" type="#_x0000_t75" style="position:absolute;left:2796;top:455;width:7500;height:4215">
              <v:imagedata r:id="rId34" o:title=""/>
            </v:shape>
            <v:rect id="_x0000_s1030" style="position:absolute;left:2766;top:425;width:7560;height:4275" filled="f" strokeweight="3pt"/>
            <w10:wrap type="topAndBottom" anchorx="page"/>
          </v:group>
        </w:pict>
      </w:r>
    </w:p>
    <w:p w:rsidR="000408E4" w:rsidRDefault="00DD0902" w:rsidP="000408E4">
      <w:pPr>
        <w:pStyle w:val="BodyText"/>
        <w:spacing w:before="200"/>
        <w:ind w:left="1943" w:right="1610"/>
        <w:jc w:val="center"/>
      </w:pPr>
      <w:r>
        <w:lastRenderedPageBreak/>
        <w:t>Figure 3.4</w:t>
      </w:r>
      <w:r w:rsidR="000408E4">
        <w:t xml:space="preserve"> Schematic Diagram of PSA</w:t>
      </w:r>
    </w:p>
    <w:p w:rsidR="005100F3" w:rsidRPr="00B275C8" w:rsidRDefault="005100F3" w:rsidP="005100F3">
      <w:pPr>
        <w:spacing w:after="0" w:line="273" w:lineRule="atLeast"/>
        <w:rPr>
          <w:rFonts w:ascii="Times New Roman" w:eastAsia="Times New Roman" w:hAnsi="Times New Roman" w:cs="Times New Roman"/>
          <w:sz w:val="32"/>
          <w:szCs w:val="32"/>
        </w:rPr>
      </w:pPr>
      <w:proofErr w:type="gramStart"/>
      <w:r w:rsidRPr="00B275C8">
        <w:rPr>
          <w:rFonts w:ascii="Times New Roman" w:eastAsia="Times New Roman" w:hAnsi="Times New Roman" w:cs="Times New Roman"/>
          <w:color w:val="FF0000"/>
          <w:sz w:val="32"/>
          <w:szCs w:val="32"/>
        </w:rPr>
        <w:t xml:space="preserve">3.5 </w:t>
      </w:r>
      <w:r>
        <w:rPr>
          <w:rFonts w:ascii="Times New Roman" w:eastAsia="Times New Roman" w:hAnsi="Times New Roman" w:cs="Times New Roman"/>
          <w:b/>
          <w:bCs/>
          <w:color w:val="FF0000"/>
          <w:sz w:val="32"/>
          <w:szCs w:val="32"/>
        </w:rPr>
        <w:t>ENERGY-DISPERSIVE X-RA</w:t>
      </w:r>
      <w:r w:rsidRPr="00B275C8">
        <w:rPr>
          <w:rFonts w:ascii="Times New Roman" w:eastAsia="Times New Roman" w:hAnsi="Times New Roman" w:cs="Times New Roman"/>
          <w:b/>
          <w:bCs/>
          <w:color w:val="FF0000"/>
          <w:sz w:val="32"/>
          <w:szCs w:val="32"/>
        </w:rPr>
        <w:t>SPECTROSCOPY</w:t>
      </w:r>
      <w:r w:rsidRPr="00B275C8">
        <w:rPr>
          <w:rFonts w:ascii="Times New Roman" w:eastAsia="Times New Roman" w:hAnsi="Times New Roman" w:cs="Times New Roman"/>
          <w:color w:val="FF0000"/>
          <w:sz w:val="32"/>
          <w:szCs w:val="32"/>
        </w:rPr>
        <w:t> (</w:t>
      </w:r>
      <w:r w:rsidRPr="00B275C8">
        <w:rPr>
          <w:rFonts w:ascii="Times New Roman" w:eastAsia="Times New Roman" w:hAnsi="Times New Roman" w:cs="Times New Roman"/>
          <w:b/>
          <w:bCs/>
          <w:color w:val="FF0000"/>
          <w:sz w:val="32"/>
          <w:szCs w:val="32"/>
        </w:rPr>
        <w:t>EDS</w:t>
      </w:r>
      <w:r w:rsidRPr="00B275C8">
        <w:rPr>
          <w:rFonts w:ascii="Times New Roman" w:eastAsia="Times New Roman" w:hAnsi="Times New Roman" w:cs="Times New Roman"/>
          <w:color w:val="FF0000"/>
          <w:sz w:val="32"/>
          <w:szCs w:val="32"/>
        </w:rPr>
        <w:t>)</w:t>
      </w:r>
      <w:proofErr w:type="gramEnd"/>
    </w:p>
    <w:p w:rsidR="005100F3" w:rsidRPr="00B275C8" w:rsidRDefault="005100F3" w:rsidP="005100F3">
      <w:pPr>
        <w:spacing w:line="360" w:lineRule="auto"/>
        <w:ind w:firstLine="720"/>
        <w:jc w:val="both"/>
        <w:rPr>
          <w:rFonts w:ascii="Times New Roman" w:eastAsia="Times New Roman" w:hAnsi="Times New Roman" w:cs="Times New Roman"/>
          <w:bCs/>
          <w:sz w:val="28"/>
          <w:szCs w:val="28"/>
        </w:rPr>
      </w:pPr>
    </w:p>
    <w:p w:rsidR="005100F3" w:rsidRPr="00DE649C" w:rsidRDefault="005100F3" w:rsidP="005100F3">
      <w:pPr>
        <w:spacing w:line="360" w:lineRule="auto"/>
        <w:ind w:firstLine="720"/>
        <w:jc w:val="both"/>
        <w:rPr>
          <w:rFonts w:ascii="Times New Roman" w:hAnsi="Times New Roman" w:cs="Times New Roman"/>
          <w:sz w:val="24"/>
          <w:szCs w:val="24"/>
        </w:rPr>
      </w:pPr>
      <w:r w:rsidRPr="00DE649C">
        <w:rPr>
          <w:rFonts w:ascii="Times New Roman" w:eastAsia="Times New Roman" w:hAnsi="Times New Roman" w:cs="Times New Roman"/>
          <w:bCs/>
          <w:sz w:val="24"/>
          <w:szCs w:val="24"/>
        </w:rPr>
        <w:t>Energy-dispersive X-ray spectroscopy</w:t>
      </w:r>
      <w:r w:rsidRPr="00DE649C">
        <w:rPr>
          <w:rFonts w:ascii="Times New Roman" w:eastAsia="Times New Roman" w:hAnsi="Times New Roman" w:cs="Times New Roman"/>
          <w:sz w:val="24"/>
          <w:szCs w:val="24"/>
        </w:rPr>
        <w:t> (</w:t>
      </w:r>
      <w:r w:rsidRPr="00DE649C">
        <w:rPr>
          <w:rFonts w:ascii="Times New Roman" w:eastAsia="Times New Roman" w:hAnsi="Times New Roman" w:cs="Times New Roman"/>
          <w:bCs/>
          <w:sz w:val="24"/>
          <w:szCs w:val="24"/>
        </w:rPr>
        <w:t>EDS</w:t>
      </w:r>
      <w:r w:rsidRPr="00DE649C">
        <w:rPr>
          <w:rFonts w:ascii="Times New Roman" w:eastAsia="Times New Roman" w:hAnsi="Times New Roman" w:cs="Times New Roman"/>
          <w:sz w:val="24"/>
          <w:szCs w:val="24"/>
        </w:rPr>
        <w:t>, </w:t>
      </w:r>
      <w:r w:rsidRPr="00DE649C">
        <w:rPr>
          <w:rFonts w:ascii="Times New Roman" w:eastAsia="Times New Roman" w:hAnsi="Times New Roman" w:cs="Times New Roman"/>
          <w:bCs/>
          <w:sz w:val="24"/>
          <w:szCs w:val="24"/>
        </w:rPr>
        <w:t>EDX</w:t>
      </w:r>
      <w:r w:rsidRPr="00DE649C">
        <w:rPr>
          <w:rFonts w:ascii="Times New Roman" w:eastAsia="Times New Roman" w:hAnsi="Times New Roman" w:cs="Times New Roman"/>
          <w:sz w:val="24"/>
          <w:szCs w:val="24"/>
        </w:rPr>
        <w:t>, or </w:t>
      </w:r>
      <w:r w:rsidRPr="00DE649C">
        <w:rPr>
          <w:rFonts w:ascii="Times New Roman" w:eastAsia="Times New Roman" w:hAnsi="Times New Roman" w:cs="Times New Roman"/>
          <w:bCs/>
          <w:sz w:val="24"/>
          <w:szCs w:val="24"/>
        </w:rPr>
        <w:t>XEDS</w:t>
      </w:r>
      <w:r w:rsidRPr="00DE649C">
        <w:rPr>
          <w:rFonts w:ascii="Times New Roman" w:eastAsia="Times New Roman" w:hAnsi="Times New Roman" w:cs="Times New Roman"/>
          <w:sz w:val="24"/>
          <w:szCs w:val="24"/>
        </w:rPr>
        <w:t>), sometimes called </w:t>
      </w:r>
      <w:r w:rsidRPr="00DE649C">
        <w:rPr>
          <w:rFonts w:ascii="Times New Roman" w:eastAsia="Times New Roman" w:hAnsi="Times New Roman" w:cs="Times New Roman"/>
          <w:bCs/>
          <w:sz w:val="24"/>
          <w:szCs w:val="24"/>
        </w:rPr>
        <w:t>energy dispersive X-ray analysis</w:t>
      </w:r>
      <w:r w:rsidRPr="00DE649C">
        <w:rPr>
          <w:rFonts w:ascii="Times New Roman" w:eastAsia="Times New Roman" w:hAnsi="Times New Roman" w:cs="Times New Roman"/>
          <w:sz w:val="24"/>
          <w:szCs w:val="24"/>
        </w:rPr>
        <w:t> (</w:t>
      </w:r>
      <w:r w:rsidRPr="00DE649C">
        <w:rPr>
          <w:rFonts w:ascii="Times New Roman" w:eastAsia="Times New Roman" w:hAnsi="Times New Roman" w:cs="Times New Roman"/>
          <w:bCs/>
          <w:sz w:val="24"/>
          <w:szCs w:val="24"/>
        </w:rPr>
        <w:t>EDXA</w:t>
      </w:r>
      <w:r w:rsidRPr="00DE649C">
        <w:rPr>
          <w:rFonts w:ascii="Times New Roman" w:eastAsia="Times New Roman" w:hAnsi="Times New Roman" w:cs="Times New Roman"/>
          <w:sz w:val="24"/>
          <w:szCs w:val="24"/>
        </w:rPr>
        <w:t>) or </w:t>
      </w:r>
      <w:r w:rsidRPr="00DE649C">
        <w:rPr>
          <w:rFonts w:ascii="Times New Roman" w:eastAsia="Times New Roman" w:hAnsi="Times New Roman" w:cs="Times New Roman"/>
          <w:bCs/>
          <w:sz w:val="24"/>
          <w:szCs w:val="24"/>
        </w:rPr>
        <w:t>energy dispersive X-ray microanalysis</w:t>
      </w:r>
      <w:r w:rsidRPr="00DE649C">
        <w:rPr>
          <w:rFonts w:ascii="Times New Roman" w:eastAsia="Times New Roman" w:hAnsi="Times New Roman" w:cs="Times New Roman"/>
          <w:sz w:val="24"/>
          <w:szCs w:val="24"/>
        </w:rPr>
        <w:t> (</w:t>
      </w:r>
      <w:r w:rsidRPr="00DE649C">
        <w:rPr>
          <w:rFonts w:ascii="Times New Roman" w:eastAsia="Times New Roman" w:hAnsi="Times New Roman" w:cs="Times New Roman"/>
          <w:bCs/>
          <w:sz w:val="24"/>
          <w:szCs w:val="24"/>
        </w:rPr>
        <w:t>EDXMA</w:t>
      </w:r>
      <w:r w:rsidRPr="00DE649C">
        <w:rPr>
          <w:rFonts w:ascii="Times New Roman" w:eastAsia="Times New Roman" w:hAnsi="Times New Roman" w:cs="Times New Roman"/>
          <w:sz w:val="24"/>
          <w:szCs w:val="24"/>
        </w:rPr>
        <w:t>), is an analytical technique used for the </w:t>
      </w:r>
      <w:hyperlink r:id="rId35" w:tooltip="Chemical element" w:history="1">
        <w:r w:rsidRPr="00DE649C">
          <w:rPr>
            <w:rFonts w:ascii="Times New Roman" w:eastAsia="Times New Roman" w:hAnsi="Times New Roman" w:cs="Times New Roman"/>
            <w:sz w:val="24"/>
            <w:szCs w:val="24"/>
          </w:rPr>
          <w:t>elemental</w:t>
        </w:r>
      </w:hyperlink>
      <w:r w:rsidRPr="00DE649C">
        <w:rPr>
          <w:rFonts w:ascii="Times New Roman" w:eastAsia="Times New Roman" w:hAnsi="Times New Roman" w:cs="Times New Roman"/>
          <w:sz w:val="24"/>
          <w:szCs w:val="24"/>
        </w:rPr>
        <w:t> analysis or </w:t>
      </w:r>
      <w:hyperlink r:id="rId36" w:tooltip="Characterization (materials science)" w:history="1">
        <w:r w:rsidRPr="00DE649C">
          <w:rPr>
            <w:rFonts w:ascii="Times New Roman" w:eastAsia="Times New Roman" w:hAnsi="Times New Roman" w:cs="Times New Roman"/>
            <w:sz w:val="24"/>
            <w:szCs w:val="24"/>
          </w:rPr>
          <w:t>chemical characterization</w:t>
        </w:r>
      </w:hyperlink>
      <w:r w:rsidRPr="00DE649C">
        <w:rPr>
          <w:rFonts w:ascii="Times New Roman" w:eastAsia="Times New Roman" w:hAnsi="Times New Roman" w:cs="Times New Roman"/>
          <w:sz w:val="24"/>
          <w:szCs w:val="24"/>
        </w:rPr>
        <w:t> of a sample. It relies on an interaction of some source of </w:t>
      </w:r>
      <w:hyperlink r:id="rId37" w:tooltip="X-ray" w:history="1">
        <w:r w:rsidRPr="00DE649C">
          <w:rPr>
            <w:rFonts w:ascii="Times New Roman" w:eastAsia="Times New Roman" w:hAnsi="Times New Roman" w:cs="Times New Roman"/>
            <w:sz w:val="24"/>
            <w:szCs w:val="24"/>
          </w:rPr>
          <w:t>X-ray</w:t>
        </w:r>
      </w:hyperlink>
      <w:r w:rsidRPr="00DE649C">
        <w:rPr>
          <w:rFonts w:ascii="Times New Roman" w:eastAsia="Times New Roman" w:hAnsi="Times New Roman" w:cs="Times New Roman"/>
          <w:sz w:val="24"/>
          <w:szCs w:val="24"/>
        </w:rPr>
        <w:t> excitation and a sample. Its characterization capabilities are due in large part to the fundamental principle that each element has a unique</w:t>
      </w:r>
      <w:r w:rsidRPr="00DE649C">
        <w:rPr>
          <w:rFonts w:ascii="Times New Roman" w:hAnsi="Times New Roman" w:cs="Times New Roman"/>
          <w:sz w:val="24"/>
          <w:szCs w:val="24"/>
        </w:rPr>
        <w:t xml:space="preserve"> atomic</w:t>
      </w:r>
      <w:r w:rsidRPr="00DE649C">
        <w:rPr>
          <w:rFonts w:ascii="Times New Roman" w:eastAsia="Times New Roman" w:hAnsi="Times New Roman" w:cs="Times New Roman"/>
          <w:sz w:val="24"/>
          <w:szCs w:val="24"/>
        </w:rPr>
        <w:t xml:space="preserve"> allowing unique set of peaks on its X-ray spectrum. To stimulate the emission of </w:t>
      </w:r>
      <w:proofErr w:type="spellStart"/>
      <w:r w:rsidRPr="00DE649C">
        <w:rPr>
          <w:rFonts w:ascii="Times New Roman" w:eastAsia="Times New Roman" w:hAnsi="Times New Roman" w:cs="Times New Roman"/>
          <w:sz w:val="24"/>
          <w:szCs w:val="24"/>
        </w:rPr>
        <w:t>haracteristic</w:t>
      </w:r>
      <w:proofErr w:type="spellEnd"/>
      <w:r w:rsidRPr="00DE649C">
        <w:rPr>
          <w:rFonts w:ascii="Times New Roman" w:eastAsia="Times New Roman" w:hAnsi="Times New Roman" w:cs="Times New Roman"/>
          <w:sz w:val="24"/>
          <w:szCs w:val="24"/>
        </w:rPr>
        <w:t xml:space="preserve"> X-rays from a specimen, a high-energy beam of charged particles such as </w:t>
      </w:r>
      <w:hyperlink r:id="rId38" w:tooltip="Electron" w:history="1">
        <w:r w:rsidRPr="00DE649C">
          <w:rPr>
            <w:rFonts w:ascii="Times New Roman" w:eastAsia="Times New Roman" w:hAnsi="Times New Roman" w:cs="Times New Roman"/>
            <w:sz w:val="24"/>
            <w:szCs w:val="24"/>
          </w:rPr>
          <w:t>electrons</w:t>
        </w:r>
      </w:hyperlink>
      <w:r w:rsidRPr="00DE649C">
        <w:rPr>
          <w:rFonts w:ascii="Times New Roman" w:eastAsia="Times New Roman" w:hAnsi="Times New Roman" w:cs="Times New Roman"/>
          <w:sz w:val="24"/>
          <w:szCs w:val="24"/>
        </w:rPr>
        <w:t> or </w:t>
      </w:r>
      <w:hyperlink r:id="rId39" w:tooltip="Proton" w:history="1">
        <w:r w:rsidRPr="00DE649C">
          <w:rPr>
            <w:rFonts w:ascii="Times New Roman" w:eastAsia="Times New Roman" w:hAnsi="Times New Roman" w:cs="Times New Roman"/>
            <w:sz w:val="24"/>
            <w:szCs w:val="24"/>
          </w:rPr>
          <w:t xml:space="preserve">protons </w:t>
        </w:r>
      </w:hyperlink>
      <w:r w:rsidRPr="00DE649C">
        <w:rPr>
          <w:rFonts w:ascii="Times New Roman" w:eastAsia="Times New Roman" w:hAnsi="Times New Roman" w:cs="Times New Roman"/>
          <w:sz w:val="24"/>
          <w:szCs w:val="24"/>
        </w:rPr>
        <w:t>(see </w:t>
      </w:r>
      <w:hyperlink r:id="rId40" w:tooltip="Particle-Induced X-ray Emission" w:history="1">
        <w:r w:rsidRPr="00DE649C">
          <w:rPr>
            <w:rFonts w:ascii="Times New Roman" w:eastAsia="Times New Roman" w:hAnsi="Times New Roman" w:cs="Times New Roman"/>
            <w:sz w:val="24"/>
            <w:szCs w:val="24"/>
          </w:rPr>
          <w:t>PIXE</w:t>
        </w:r>
      </w:hyperlink>
      <w:r w:rsidRPr="00DE649C">
        <w:rPr>
          <w:rFonts w:ascii="Times New Roman" w:eastAsia="Times New Roman" w:hAnsi="Times New Roman" w:cs="Times New Roman"/>
          <w:sz w:val="24"/>
          <w:szCs w:val="24"/>
        </w:rPr>
        <w:t>), or a beam of X-rays, is focused into the sample being studied. At rest, an atom within the sample contains </w:t>
      </w:r>
      <w:hyperlink r:id="rId41" w:tooltip="Ground state" w:history="1">
        <w:r w:rsidRPr="00DE649C">
          <w:rPr>
            <w:rFonts w:ascii="Times New Roman" w:eastAsia="Times New Roman" w:hAnsi="Times New Roman" w:cs="Times New Roman"/>
            <w:sz w:val="24"/>
            <w:szCs w:val="24"/>
          </w:rPr>
          <w:t>ground state</w:t>
        </w:r>
      </w:hyperlink>
      <w:r w:rsidRPr="00DE649C">
        <w:rPr>
          <w:rFonts w:ascii="Times New Roman" w:eastAsia="Times New Roman" w:hAnsi="Times New Roman" w:cs="Times New Roman"/>
          <w:sz w:val="24"/>
          <w:szCs w:val="24"/>
        </w:rPr>
        <w:t> (or unexcited) electrons in discrete energy levels or </w:t>
      </w:r>
      <w:hyperlink r:id="rId42" w:tooltip="Electron shell" w:history="1">
        <w:r w:rsidRPr="00DE649C">
          <w:rPr>
            <w:rFonts w:ascii="Times New Roman" w:eastAsia="Times New Roman" w:hAnsi="Times New Roman" w:cs="Times New Roman"/>
            <w:sz w:val="24"/>
            <w:szCs w:val="24"/>
          </w:rPr>
          <w:t>electron shells</w:t>
        </w:r>
      </w:hyperlink>
      <w:r w:rsidRPr="00DE649C">
        <w:rPr>
          <w:rFonts w:ascii="Times New Roman" w:eastAsia="Times New Roman" w:hAnsi="Times New Roman" w:cs="Times New Roman"/>
          <w:sz w:val="24"/>
          <w:szCs w:val="24"/>
        </w:rPr>
        <w:t xml:space="preserve"> bound to the nucleus. The incident beam may excite an electron in an inner shell, ejecting it from the shell while creating </w:t>
      </w:r>
      <w:proofErr w:type="gramStart"/>
      <w:r w:rsidRPr="00DE649C">
        <w:rPr>
          <w:rFonts w:ascii="Times New Roman" w:eastAsia="Times New Roman" w:hAnsi="Times New Roman" w:cs="Times New Roman"/>
          <w:sz w:val="24"/>
          <w:szCs w:val="24"/>
        </w:rPr>
        <w:t>an</w:t>
      </w:r>
      <w:proofErr w:type="gramEnd"/>
      <w:r w:rsidRPr="00DE649C">
        <w:rPr>
          <w:rFonts w:ascii="Times New Roman" w:eastAsia="Times New Roman" w:hAnsi="Times New Roman" w:cs="Times New Roman"/>
          <w:sz w:val="24"/>
          <w:szCs w:val="24"/>
        </w:rPr>
        <w:t> </w:t>
      </w:r>
      <w:r w:rsidRPr="00DE649C">
        <w:rPr>
          <w:rFonts w:ascii="Times New Roman" w:hAnsi="Times New Roman" w:cs="Times New Roman"/>
          <w:sz w:val="24"/>
          <w:szCs w:val="24"/>
        </w:rPr>
        <w:t>hole where</w:t>
      </w:r>
      <w:r w:rsidRPr="00DE649C">
        <w:rPr>
          <w:rFonts w:ascii="Times New Roman" w:eastAsia="Times New Roman" w:hAnsi="Times New Roman" w:cs="Times New Roman"/>
          <w:sz w:val="24"/>
          <w:szCs w:val="24"/>
        </w:rPr>
        <w:t xml:space="preserve"> the electron was. An electron from an outer, higher-energy shell then fills the hole, and the difference in energy between the higher-energy shell and the lower energy shell may be released in the form of an X-ray. The number and energy of the X-rays emitted from a specimen can be measured by an energy-dispersive spectrometer. As the energy of the X-rays is characteristic of the difference in energy between the two shells, and of the atomic structure of the element from which they were emitted, this allows the elemental composition of the specimen to be measured</w:t>
      </w:r>
      <w:r w:rsidRPr="00DE649C">
        <w:rPr>
          <w:rFonts w:ascii="Times New Roman" w:eastAsia="Times New Roman" w:hAnsi="Times New Roman" w:cs="Times New Roman"/>
          <w:sz w:val="24"/>
          <w:szCs w:val="24"/>
          <w:vertAlign w:val="superscript"/>
        </w:rPr>
        <w:t xml:space="preserve"> [47]</w:t>
      </w:r>
      <w:r w:rsidRPr="00DE649C">
        <w:rPr>
          <w:rFonts w:ascii="Times New Roman" w:eastAsia="Times New Roman" w:hAnsi="Times New Roman" w:cs="Times New Roman"/>
          <w:sz w:val="24"/>
          <w:szCs w:val="24"/>
        </w:rPr>
        <w:t>.</w:t>
      </w:r>
    </w:p>
    <w:p w:rsidR="005100F3" w:rsidRPr="00B275C8" w:rsidRDefault="005100F3" w:rsidP="005100F3">
      <w:pPr>
        <w:spacing w:line="360" w:lineRule="auto"/>
        <w:jc w:val="both"/>
        <w:rPr>
          <w:rFonts w:ascii="Times New Roman" w:hAnsi="Times New Roman" w:cs="Times New Roman"/>
          <w:color w:val="0070C0"/>
          <w:sz w:val="28"/>
          <w:szCs w:val="28"/>
        </w:rPr>
      </w:pPr>
      <w:r w:rsidRPr="00B275C8">
        <w:rPr>
          <w:rFonts w:ascii="Times New Roman" w:hAnsi="Times New Roman" w:cs="Times New Roman"/>
          <w:color w:val="0070C0"/>
          <w:sz w:val="28"/>
          <w:szCs w:val="28"/>
        </w:rPr>
        <w:t xml:space="preserve">EQUIPMENT </w:t>
      </w:r>
    </w:p>
    <w:p w:rsidR="005100F3" w:rsidRPr="008A3A6F" w:rsidRDefault="005100F3" w:rsidP="005100F3">
      <w:pPr>
        <w:spacing w:line="360" w:lineRule="auto"/>
        <w:jc w:val="both"/>
        <w:rPr>
          <w:rFonts w:ascii="Times New Roman" w:hAnsi="Times New Roman" w:cs="Times New Roman"/>
          <w:sz w:val="24"/>
          <w:szCs w:val="24"/>
        </w:rPr>
      </w:pPr>
      <w:r w:rsidRPr="008A3A6F">
        <w:rPr>
          <w:rFonts w:ascii="Times New Roman" w:hAnsi="Times New Roman" w:cs="Times New Roman"/>
          <w:sz w:val="24"/>
          <w:szCs w:val="24"/>
        </w:rPr>
        <w:tab/>
        <w:t>Four primary compounds of the EDS setup are</w:t>
      </w:r>
    </w:p>
    <w:p w:rsidR="005100F3" w:rsidRPr="008A3A6F" w:rsidRDefault="005100F3" w:rsidP="005100F3">
      <w:pPr>
        <w:numPr>
          <w:ilvl w:val="0"/>
          <w:numId w:val="7"/>
        </w:numPr>
        <w:shd w:val="clear" w:color="auto" w:fill="FFFFFF"/>
        <w:spacing w:before="100" w:beforeAutospacing="1" w:after="24" w:line="360" w:lineRule="auto"/>
        <w:ind w:left="3408"/>
        <w:jc w:val="both"/>
        <w:rPr>
          <w:rFonts w:ascii="Times New Roman" w:eastAsia="Times New Roman" w:hAnsi="Times New Roman" w:cs="Times New Roman"/>
          <w:sz w:val="24"/>
          <w:szCs w:val="24"/>
        </w:rPr>
      </w:pPr>
      <w:r w:rsidRPr="008A3A6F">
        <w:rPr>
          <w:rFonts w:ascii="Times New Roman" w:eastAsia="Times New Roman" w:hAnsi="Times New Roman" w:cs="Times New Roman"/>
          <w:sz w:val="24"/>
          <w:szCs w:val="24"/>
        </w:rPr>
        <w:t>the excitation source (electron beam or x-ray beam)</w:t>
      </w:r>
    </w:p>
    <w:p w:rsidR="005100F3" w:rsidRPr="008A3A6F" w:rsidRDefault="005100F3" w:rsidP="005100F3">
      <w:pPr>
        <w:numPr>
          <w:ilvl w:val="0"/>
          <w:numId w:val="7"/>
        </w:numPr>
        <w:shd w:val="clear" w:color="auto" w:fill="FFFFFF"/>
        <w:spacing w:before="100" w:beforeAutospacing="1" w:after="24" w:line="360" w:lineRule="auto"/>
        <w:ind w:left="3408"/>
        <w:jc w:val="both"/>
        <w:rPr>
          <w:rFonts w:ascii="Times New Roman" w:eastAsia="Times New Roman" w:hAnsi="Times New Roman" w:cs="Times New Roman"/>
          <w:sz w:val="24"/>
          <w:szCs w:val="24"/>
        </w:rPr>
      </w:pPr>
      <w:r w:rsidRPr="008A3A6F">
        <w:rPr>
          <w:rFonts w:ascii="Times New Roman" w:eastAsia="Times New Roman" w:hAnsi="Times New Roman" w:cs="Times New Roman"/>
          <w:sz w:val="24"/>
          <w:szCs w:val="24"/>
        </w:rPr>
        <w:t>the X-ray detector</w:t>
      </w:r>
    </w:p>
    <w:p w:rsidR="005100F3" w:rsidRPr="008A3A6F" w:rsidRDefault="005100F3" w:rsidP="005100F3">
      <w:pPr>
        <w:numPr>
          <w:ilvl w:val="0"/>
          <w:numId w:val="7"/>
        </w:numPr>
        <w:shd w:val="clear" w:color="auto" w:fill="FFFFFF"/>
        <w:spacing w:before="100" w:beforeAutospacing="1" w:after="24" w:line="360" w:lineRule="auto"/>
        <w:ind w:left="3408"/>
        <w:jc w:val="both"/>
        <w:rPr>
          <w:rFonts w:ascii="Times New Roman" w:eastAsia="Times New Roman" w:hAnsi="Times New Roman" w:cs="Times New Roman"/>
          <w:sz w:val="24"/>
          <w:szCs w:val="24"/>
        </w:rPr>
      </w:pPr>
      <w:r w:rsidRPr="008A3A6F">
        <w:rPr>
          <w:rFonts w:ascii="Times New Roman" w:eastAsia="Times New Roman" w:hAnsi="Times New Roman" w:cs="Times New Roman"/>
          <w:sz w:val="24"/>
          <w:szCs w:val="24"/>
        </w:rPr>
        <w:t>the pulse processor</w:t>
      </w:r>
    </w:p>
    <w:p w:rsidR="005100F3" w:rsidRPr="008A3A6F" w:rsidRDefault="005100F3" w:rsidP="005100F3">
      <w:pPr>
        <w:numPr>
          <w:ilvl w:val="0"/>
          <w:numId w:val="7"/>
        </w:numPr>
        <w:shd w:val="clear" w:color="auto" w:fill="FFFFFF"/>
        <w:spacing w:before="100" w:beforeAutospacing="1" w:after="24" w:line="360" w:lineRule="auto"/>
        <w:ind w:left="3408"/>
        <w:jc w:val="both"/>
        <w:rPr>
          <w:rFonts w:ascii="Times New Roman" w:eastAsia="Times New Roman" w:hAnsi="Times New Roman" w:cs="Times New Roman"/>
          <w:sz w:val="24"/>
          <w:szCs w:val="24"/>
        </w:rPr>
      </w:pPr>
      <w:r w:rsidRPr="008A3A6F">
        <w:rPr>
          <w:rFonts w:ascii="Times New Roman" w:eastAsia="Times New Roman" w:hAnsi="Times New Roman" w:cs="Times New Roman"/>
          <w:sz w:val="24"/>
          <w:szCs w:val="24"/>
        </w:rPr>
        <w:t>the analyzer.</w:t>
      </w:r>
      <w:r w:rsidRPr="008A3A6F">
        <w:rPr>
          <w:rFonts w:ascii="Times New Roman" w:eastAsia="Times New Roman" w:hAnsi="Times New Roman" w:cs="Times New Roman"/>
          <w:sz w:val="24"/>
          <w:szCs w:val="24"/>
          <w:vertAlign w:val="superscript"/>
        </w:rPr>
        <w:t>[</w:t>
      </w:r>
      <w:hyperlink r:id="rId43" w:tooltip="Wikipedia:Citation needed" w:history="1">
        <w:r w:rsidRPr="008A3A6F">
          <w:rPr>
            <w:rFonts w:ascii="Times New Roman" w:eastAsia="Times New Roman" w:hAnsi="Times New Roman" w:cs="Times New Roman"/>
            <w:i/>
            <w:iCs/>
            <w:sz w:val="24"/>
            <w:szCs w:val="24"/>
            <w:vertAlign w:val="superscript"/>
          </w:rPr>
          <w:t>citation needed</w:t>
        </w:r>
      </w:hyperlink>
      <w:r w:rsidRPr="008A3A6F">
        <w:rPr>
          <w:rFonts w:ascii="Times New Roman" w:eastAsia="Times New Roman" w:hAnsi="Times New Roman" w:cs="Times New Roman"/>
          <w:sz w:val="24"/>
          <w:szCs w:val="24"/>
          <w:vertAlign w:val="superscript"/>
        </w:rPr>
        <w:t>]</w:t>
      </w:r>
    </w:p>
    <w:p w:rsidR="005100F3" w:rsidRDefault="005100F3" w:rsidP="005100F3">
      <w:pPr>
        <w:shd w:val="clear" w:color="auto" w:fill="FFFFFF"/>
        <w:spacing w:before="120" w:after="120" w:line="360" w:lineRule="auto"/>
        <w:jc w:val="both"/>
        <w:rPr>
          <w:rFonts w:ascii="Times New Roman" w:eastAsia="Times New Roman" w:hAnsi="Times New Roman" w:cs="Times New Roman"/>
          <w:sz w:val="24"/>
          <w:szCs w:val="24"/>
        </w:rPr>
      </w:pPr>
      <w:r w:rsidRPr="008A3A6F">
        <w:rPr>
          <w:rFonts w:ascii="Times New Roman" w:eastAsia="Times New Roman" w:hAnsi="Times New Roman" w:cs="Times New Roman"/>
          <w:sz w:val="24"/>
          <w:szCs w:val="24"/>
        </w:rPr>
        <w:t>Electron beam excitation is used in </w:t>
      </w:r>
      <w:hyperlink r:id="rId44" w:tooltip="Electron microscope" w:history="1">
        <w:r w:rsidRPr="008A3A6F">
          <w:rPr>
            <w:rFonts w:ascii="Times New Roman" w:eastAsia="Times New Roman" w:hAnsi="Times New Roman" w:cs="Times New Roman"/>
            <w:sz w:val="24"/>
            <w:szCs w:val="24"/>
          </w:rPr>
          <w:t>electron microscopes</w:t>
        </w:r>
      </w:hyperlink>
      <w:r w:rsidRPr="008A3A6F">
        <w:rPr>
          <w:rFonts w:ascii="Times New Roman" w:eastAsia="Times New Roman" w:hAnsi="Times New Roman" w:cs="Times New Roman"/>
          <w:sz w:val="24"/>
          <w:szCs w:val="24"/>
        </w:rPr>
        <w:t>, </w:t>
      </w:r>
      <w:hyperlink r:id="rId45" w:tooltip="Scanning electron microscope" w:history="1">
        <w:r w:rsidRPr="008A3A6F">
          <w:rPr>
            <w:rFonts w:ascii="Times New Roman" w:eastAsia="Times New Roman" w:hAnsi="Times New Roman" w:cs="Times New Roman"/>
            <w:sz w:val="24"/>
            <w:szCs w:val="24"/>
          </w:rPr>
          <w:t>scanning electron microscopes</w:t>
        </w:r>
      </w:hyperlink>
      <w:r w:rsidRPr="008A3A6F">
        <w:rPr>
          <w:rFonts w:ascii="Times New Roman" w:eastAsia="Times New Roman" w:hAnsi="Times New Roman" w:cs="Times New Roman"/>
          <w:sz w:val="24"/>
          <w:szCs w:val="24"/>
        </w:rPr>
        <w:t> (SEM) and </w:t>
      </w:r>
      <w:hyperlink r:id="rId46" w:tooltip="Scanning transmission electron microscope" w:history="1">
        <w:r w:rsidRPr="008A3A6F">
          <w:rPr>
            <w:rFonts w:ascii="Times New Roman" w:eastAsia="Times New Roman" w:hAnsi="Times New Roman" w:cs="Times New Roman"/>
            <w:sz w:val="24"/>
            <w:szCs w:val="24"/>
          </w:rPr>
          <w:t>scanning transmission electron microscopes</w:t>
        </w:r>
      </w:hyperlink>
      <w:r w:rsidRPr="008A3A6F">
        <w:rPr>
          <w:rFonts w:ascii="Times New Roman" w:eastAsia="Times New Roman" w:hAnsi="Times New Roman" w:cs="Times New Roman"/>
          <w:sz w:val="24"/>
          <w:szCs w:val="24"/>
        </w:rPr>
        <w:t> (STEM). X-ray beam excitation is used in </w:t>
      </w:r>
      <w:hyperlink r:id="rId47" w:tooltip="X-ray fluorescence" w:history="1">
        <w:r w:rsidRPr="008A3A6F">
          <w:rPr>
            <w:rFonts w:ascii="Times New Roman" w:eastAsia="Times New Roman" w:hAnsi="Times New Roman" w:cs="Times New Roman"/>
            <w:sz w:val="24"/>
            <w:szCs w:val="24"/>
          </w:rPr>
          <w:t>X-ray fluorescence</w:t>
        </w:r>
      </w:hyperlink>
      <w:r w:rsidRPr="008A3A6F">
        <w:rPr>
          <w:rFonts w:ascii="Times New Roman" w:eastAsia="Times New Roman" w:hAnsi="Times New Roman" w:cs="Times New Roman"/>
          <w:sz w:val="24"/>
          <w:szCs w:val="24"/>
        </w:rPr>
        <w:t xml:space="preserve"> (XRF) spectrometers. A detector is used to convert X-ray energy </w:t>
      </w:r>
      <w:r w:rsidRPr="008A3A6F">
        <w:rPr>
          <w:rFonts w:ascii="Times New Roman" w:eastAsia="Times New Roman" w:hAnsi="Times New Roman" w:cs="Times New Roman"/>
          <w:sz w:val="24"/>
          <w:szCs w:val="24"/>
        </w:rPr>
        <w:lastRenderedPageBreak/>
        <w:t>into </w:t>
      </w:r>
      <w:hyperlink r:id="rId48" w:tooltip="Voltage" w:history="1">
        <w:r w:rsidRPr="008A3A6F">
          <w:rPr>
            <w:rFonts w:ascii="Times New Roman" w:eastAsia="Times New Roman" w:hAnsi="Times New Roman" w:cs="Times New Roman"/>
            <w:sz w:val="24"/>
            <w:szCs w:val="24"/>
          </w:rPr>
          <w:t>voltage</w:t>
        </w:r>
      </w:hyperlink>
      <w:r w:rsidRPr="008A3A6F">
        <w:rPr>
          <w:rFonts w:ascii="Times New Roman" w:eastAsia="Times New Roman" w:hAnsi="Times New Roman" w:cs="Times New Roman"/>
          <w:sz w:val="24"/>
          <w:szCs w:val="24"/>
        </w:rPr>
        <w:t> signals; this information is sent to a pulse processor, which measures the signals and passes them onto an analyzer for data display and analysis.</w:t>
      </w:r>
      <w:r w:rsidRPr="008A3A6F">
        <w:rPr>
          <w:rFonts w:ascii="Times New Roman" w:eastAsia="Times New Roman" w:hAnsi="Times New Roman" w:cs="Times New Roman"/>
          <w:sz w:val="24"/>
          <w:szCs w:val="24"/>
          <w:vertAlign w:val="superscript"/>
        </w:rPr>
        <w:t>[</w:t>
      </w:r>
      <w:hyperlink r:id="rId49" w:tooltip="Wikipedia:Citation needed" w:history="1">
        <w:r w:rsidRPr="008A3A6F">
          <w:rPr>
            <w:rFonts w:ascii="Times New Roman" w:eastAsia="Times New Roman" w:hAnsi="Times New Roman" w:cs="Times New Roman"/>
            <w:i/>
            <w:iCs/>
            <w:sz w:val="24"/>
            <w:szCs w:val="24"/>
            <w:vertAlign w:val="superscript"/>
          </w:rPr>
          <w:t>citation needed</w:t>
        </w:r>
      </w:hyperlink>
      <w:r w:rsidRPr="008A3A6F">
        <w:rPr>
          <w:rFonts w:ascii="Times New Roman" w:eastAsia="Times New Roman" w:hAnsi="Times New Roman" w:cs="Times New Roman"/>
          <w:sz w:val="24"/>
          <w:szCs w:val="24"/>
          <w:vertAlign w:val="superscript"/>
        </w:rPr>
        <w:t>]</w:t>
      </w:r>
      <w:r w:rsidRPr="008A3A6F">
        <w:rPr>
          <w:rFonts w:ascii="Times New Roman" w:eastAsia="Times New Roman" w:hAnsi="Times New Roman" w:cs="Times New Roman"/>
          <w:sz w:val="24"/>
          <w:szCs w:val="24"/>
        </w:rPr>
        <w:t> The most common detector now is </w:t>
      </w:r>
      <w:hyperlink r:id="rId50" w:anchor="Si.28Li.29_detectors" w:tooltip="X-ray fluorescence" w:history="1">
        <w:r w:rsidRPr="008A3A6F">
          <w:rPr>
            <w:rFonts w:ascii="Times New Roman" w:eastAsia="Times New Roman" w:hAnsi="Times New Roman" w:cs="Times New Roman"/>
            <w:sz w:val="24"/>
            <w:szCs w:val="24"/>
          </w:rPr>
          <w:t xml:space="preserve">Si(Li) </w:t>
        </w:r>
        <w:proofErr w:type="spellStart"/>
        <w:r w:rsidRPr="008A3A6F">
          <w:rPr>
            <w:rFonts w:ascii="Times New Roman" w:eastAsia="Times New Roman" w:hAnsi="Times New Roman" w:cs="Times New Roman"/>
            <w:sz w:val="24"/>
            <w:szCs w:val="24"/>
          </w:rPr>
          <w:t>detector</w:t>
        </w:r>
      </w:hyperlink>
      <w:r w:rsidRPr="008A3A6F">
        <w:rPr>
          <w:rFonts w:ascii="Times New Roman" w:eastAsia="Times New Roman" w:hAnsi="Times New Roman" w:cs="Times New Roman"/>
          <w:sz w:val="24"/>
          <w:szCs w:val="24"/>
        </w:rPr>
        <w:t>cooled</w:t>
      </w:r>
      <w:proofErr w:type="spellEnd"/>
      <w:r w:rsidRPr="008A3A6F">
        <w:rPr>
          <w:rFonts w:ascii="Times New Roman" w:eastAsia="Times New Roman" w:hAnsi="Times New Roman" w:cs="Times New Roman"/>
          <w:sz w:val="24"/>
          <w:szCs w:val="24"/>
        </w:rPr>
        <w:t xml:space="preserve"> to cryogenic temperatures with liquid nitrogen; however newer systems are often equipped with </w:t>
      </w:r>
      <w:hyperlink r:id="rId51" w:tooltip="Silicon drift detector" w:history="1">
        <w:r w:rsidRPr="008A3A6F">
          <w:rPr>
            <w:rFonts w:ascii="Times New Roman" w:eastAsia="Times New Roman" w:hAnsi="Times New Roman" w:cs="Times New Roman"/>
            <w:sz w:val="24"/>
            <w:szCs w:val="24"/>
          </w:rPr>
          <w:t>silicon drift detectors</w:t>
        </w:r>
      </w:hyperlink>
      <w:r w:rsidRPr="008A3A6F">
        <w:rPr>
          <w:rFonts w:ascii="Times New Roman" w:eastAsia="Times New Roman" w:hAnsi="Times New Roman" w:cs="Times New Roman"/>
          <w:sz w:val="24"/>
          <w:szCs w:val="24"/>
        </w:rPr>
        <w:t xml:space="preserve">(SDD) with </w:t>
      </w:r>
      <w:proofErr w:type="spellStart"/>
      <w:r w:rsidRPr="008A3A6F">
        <w:rPr>
          <w:rFonts w:ascii="Times New Roman" w:eastAsia="Times New Roman" w:hAnsi="Times New Roman" w:cs="Times New Roman"/>
          <w:sz w:val="24"/>
          <w:szCs w:val="24"/>
        </w:rPr>
        <w:t>Peltier</w:t>
      </w:r>
      <w:proofErr w:type="spellEnd"/>
      <w:r w:rsidRPr="008A3A6F">
        <w:rPr>
          <w:rFonts w:ascii="Times New Roman" w:eastAsia="Times New Roman" w:hAnsi="Times New Roman" w:cs="Times New Roman"/>
          <w:sz w:val="24"/>
          <w:szCs w:val="24"/>
        </w:rPr>
        <w:t xml:space="preserve"> cooling systems.</w:t>
      </w:r>
    </w:p>
    <w:p w:rsidR="005100F3" w:rsidRPr="00B275C8" w:rsidRDefault="005100F3" w:rsidP="005100F3">
      <w:pPr>
        <w:shd w:val="clear" w:color="auto" w:fill="FFFFFF"/>
        <w:spacing w:before="120" w:after="120" w:line="360" w:lineRule="auto"/>
        <w:rPr>
          <w:rFonts w:ascii="Times New Roman" w:eastAsia="Times New Roman" w:hAnsi="Times New Roman" w:cs="Times New Roman"/>
          <w:color w:val="0070C0"/>
          <w:sz w:val="28"/>
          <w:szCs w:val="28"/>
        </w:rPr>
      </w:pPr>
    </w:p>
    <w:p w:rsidR="005100F3" w:rsidRPr="00B275C8" w:rsidRDefault="005100F3" w:rsidP="005100F3">
      <w:pPr>
        <w:shd w:val="clear" w:color="auto" w:fill="FFFFFF"/>
        <w:spacing w:before="120" w:after="120" w:line="360" w:lineRule="auto"/>
        <w:rPr>
          <w:rFonts w:ascii="Times New Roman" w:eastAsia="Times New Roman" w:hAnsi="Times New Roman" w:cs="Times New Roman"/>
          <w:color w:val="0070C0"/>
          <w:sz w:val="28"/>
          <w:szCs w:val="28"/>
        </w:rPr>
      </w:pPr>
      <w:r w:rsidRPr="00B275C8">
        <w:rPr>
          <w:rFonts w:ascii="Times New Roman" w:eastAsia="Times New Roman" w:hAnsi="Times New Roman" w:cs="Times New Roman"/>
          <w:color w:val="0070C0"/>
          <w:sz w:val="28"/>
          <w:szCs w:val="28"/>
        </w:rPr>
        <w:t>PRINCIPLE OF EDS</w:t>
      </w:r>
    </w:p>
    <w:p w:rsidR="005100F3" w:rsidRPr="00543589" w:rsidRDefault="005100F3" w:rsidP="005100F3">
      <w:pPr>
        <w:shd w:val="clear" w:color="auto" w:fill="FFFFFF"/>
        <w:spacing w:before="120" w:after="120" w:line="360" w:lineRule="auto"/>
        <w:ind w:firstLine="720"/>
        <w:rPr>
          <w:rFonts w:ascii="Times New Roman" w:eastAsia="Times New Roman" w:hAnsi="Times New Roman" w:cs="Times New Roman"/>
          <w:sz w:val="24"/>
          <w:szCs w:val="24"/>
        </w:rPr>
      </w:pPr>
      <w:r w:rsidRPr="00543589">
        <w:rPr>
          <w:rFonts w:ascii="Times New Roman" w:eastAsia="Times New Roman" w:hAnsi="Times New Roman" w:cs="Times New Roman"/>
          <w:sz w:val="24"/>
          <w:szCs w:val="24"/>
        </w:rPr>
        <w:t>The excess energy of the electron that migrates to an inner shell to fill the newly created hole can do more than emit an X-ray. Often, instead of X-ray emission, the excess energy is transferred to a third electron from a further outer shell, prompting its ejection. This ejected species is called an </w:t>
      </w:r>
      <w:hyperlink r:id="rId52" w:tooltip="Auger electron" w:history="1">
        <w:r w:rsidRPr="00543589">
          <w:rPr>
            <w:rFonts w:ascii="Times New Roman" w:eastAsia="Times New Roman" w:hAnsi="Times New Roman" w:cs="Times New Roman"/>
            <w:sz w:val="24"/>
            <w:szCs w:val="24"/>
          </w:rPr>
          <w:t>Auger electron</w:t>
        </w:r>
      </w:hyperlink>
      <w:r w:rsidRPr="00543589">
        <w:rPr>
          <w:rFonts w:ascii="Times New Roman" w:eastAsia="Times New Roman" w:hAnsi="Times New Roman" w:cs="Times New Roman"/>
          <w:sz w:val="24"/>
          <w:szCs w:val="24"/>
        </w:rPr>
        <w:t>, and the method for its analysis is known as </w:t>
      </w:r>
      <w:hyperlink r:id="rId53" w:tooltip="Auger electron spectroscopy" w:history="1">
        <w:r w:rsidRPr="00543589">
          <w:rPr>
            <w:rFonts w:ascii="Times New Roman" w:eastAsia="Times New Roman" w:hAnsi="Times New Roman" w:cs="Times New Roman"/>
            <w:sz w:val="24"/>
            <w:szCs w:val="24"/>
          </w:rPr>
          <w:t>Auger electron spectroscopy</w:t>
        </w:r>
      </w:hyperlink>
      <w:r w:rsidRPr="00543589">
        <w:rPr>
          <w:rFonts w:ascii="Times New Roman" w:eastAsia="Times New Roman" w:hAnsi="Times New Roman" w:cs="Times New Roman"/>
          <w:sz w:val="24"/>
          <w:szCs w:val="24"/>
        </w:rPr>
        <w:t> (AES).</w:t>
      </w:r>
    </w:p>
    <w:p w:rsidR="005100F3" w:rsidRPr="00543589" w:rsidRDefault="009868CB" w:rsidP="005100F3">
      <w:pPr>
        <w:shd w:val="clear" w:color="auto" w:fill="FFFFFF"/>
        <w:spacing w:before="120" w:after="120" w:line="360" w:lineRule="auto"/>
        <w:rPr>
          <w:rFonts w:ascii="Times New Roman" w:eastAsia="Times New Roman" w:hAnsi="Times New Roman" w:cs="Times New Roman"/>
          <w:sz w:val="24"/>
          <w:szCs w:val="24"/>
        </w:rPr>
      </w:pPr>
      <w:hyperlink r:id="rId54" w:tooltip="X-ray photoelectron spectroscopy" w:history="1">
        <w:r w:rsidR="005100F3" w:rsidRPr="00543589">
          <w:rPr>
            <w:rFonts w:ascii="Times New Roman" w:eastAsia="Times New Roman" w:hAnsi="Times New Roman" w:cs="Times New Roman"/>
            <w:sz w:val="24"/>
            <w:szCs w:val="24"/>
          </w:rPr>
          <w:t>X-ray photoelectron spectroscopy</w:t>
        </w:r>
      </w:hyperlink>
      <w:r w:rsidR="005100F3" w:rsidRPr="00543589">
        <w:rPr>
          <w:rFonts w:ascii="Times New Roman" w:eastAsia="Times New Roman" w:hAnsi="Times New Roman" w:cs="Times New Roman"/>
          <w:sz w:val="24"/>
          <w:szCs w:val="24"/>
        </w:rPr>
        <w:t xml:space="preserve"> (XPS) is another close relative of EDS, utilizing ejected electrons in a manner similar to that of AES. Information on the quantity </w:t>
      </w:r>
      <w:proofErr w:type="spellStart"/>
      <w:r w:rsidR="005100F3" w:rsidRPr="00543589">
        <w:rPr>
          <w:rFonts w:ascii="Times New Roman" w:eastAsia="Times New Roman" w:hAnsi="Times New Roman" w:cs="Times New Roman"/>
          <w:sz w:val="24"/>
          <w:szCs w:val="24"/>
        </w:rPr>
        <w:t>and</w:t>
      </w:r>
      <w:hyperlink r:id="rId55" w:tooltip="Kinetic energy" w:history="1">
        <w:r w:rsidR="005100F3" w:rsidRPr="00543589">
          <w:rPr>
            <w:rFonts w:ascii="Times New Roman" w:eastAsia="Times New Roman" w:hAnsi="Times New Roman" w:cs="Times New Roman"/>
            <w:sz w:val="24"/>
            <w:szCs w:val="24"/>
          </w:rPr>
          <w:t>kinetic</w:t>
        </w:r>
        <w:proofErr w:type="spellEnd"/>
        <w:r w:rsidR="005100F3" w:rsidRPr="00543589">
          <w:rPr>
            <w:rFonts w:ascii="Times New Roman" w:eastAsia="Times New Roman" w:hAnsi="Times New Roman" w:cs="Times New Roman"/>
            <w:sz w:val="24"/>
            <w:szCs w:val="24"/>
          </w:rPr>
          <w:t xml:space="preserve"> energy</w:t>
        </w:r>
      </w:hyperlink>
      <w:r w:rsidR="005100F3" w:rsidRPr="00543589">
        <w:rPr>
          <w:rFonts w:ascii="Times New Roman" w:eastAsia="Times New Roman" w:hAnsi="Times New Roman" w:cs="Times New Roman"/>
          <w:sz w:val="24"/>
          <w:szCs w:val="24"/>
        </w:rPr>
        <w:t> of ejected electrons is used to determine the </w:t>
      </w:r>
      <w:hyperlink r:id="rId56" w:tooltip="Binding energy" w:history="1">
        <w:r w:rsidR="005100F3" w:rsidRPr="00543589">
          <w:rPr>
            <w:rFonts w:ascii="Times New Roman" w:eastAsia="Times New Roman" w:hAnsi="Times New Roman" w:cs="Times New Roman"/>
            <w:sz w:val="24"/>
            <w:szCs w:val="24"/>
          </w:rPr>
          <w:t>binding energy</w:t>
        </w:r>
      </w:hyperlink>
      <w:r w:rsidR="005100F3" w:rsidRPr="00543589">
        <w:rPr>
          <w:rFonts w:ascii="Times New Roman" w:eastAsia="Times New Roman" w:hAnsi="Times New Roman" w:cs="Times New Roman"/>
          <w:sz w:val="24"/>
          <w:szCs w:val="24"/>
        </w:rPr>
        <w:t> of these now-liberated electrons, which is element-specific and allows chemical characterization of a sample</w:t>
      </w:r>
      <w:r w:rsidR="005100F3" w:rsidRPr="003E5AC3">
        <w:rPr>
          <w:rFonts w:ascii="Times New Roman" w:eastAsia="Times New Roman" w:hAnsi="Times New Roman" w:cs="Times New Roman"/>
          <w:sz w:val="24"/>
          <w:szCs w:val="24"/>
          <w:vertAlign w:val="superscript"/>
        </w:rPr>
        <w:t xml:space="preserve"> [52]</w:t>
      </w:r>
      <w:r w:rsidR="005100F3" w:rsidRPr="00543589">
        <w:rPr>
          <w:rFonts w:ascii="Times New Roman" w:eastAsia="Times New Roman" w:hAnsi="Times New Roman" w:cs="Times New Roman"/>
          <w:sz w:val="24"/>
          <w:szCs w:val="24"/>
        </w:rPr>
        <w:t>.</w:t>
      </w:r>
    </w:p>
    <w:p w:rsidR="005100F3" w:rsidRPr="00543589" w:rsidRDefault="005100F3" w:rsidP="005100F3">
      <w:pPr>
        <w:shd w:val="clear" w:color="auto" w:fill="FFFFFF"/>
        <w:spacing w:before="120" w:after="120" w:line="360" w:lineRule="auto"/>
        <w:jc w:val="both"/>
        <w:rPr>
          <w:rFonts w:ascii="Times New Roman" w:eastAsia="Times New Roman" w:hAnsi="Times New Roman" w:cs="Times New Roman"/>
          <w:sz w:val="24"/>
          <w:szCs w:val="24"/>
        </w:rPr>
      </w:pPr>
      <w:r w:rsidRPr="00543589">
        <w:rPr>
          <w:rFonts w:ascii="Times New Roman" w:eastAsia="Times New Roman" w:hAnsi="Times New Roman" w:cs="Times New Roman"/>
          <w:sz w:val="24"/>
          <w:szCs w:val="24"/>
        </w:rPr>
        <w:t>EDS is often contrasted with its spectroscopic counterpart, WDS (</w:t>
      </w:r>
      <w:hyperlink r:id="rId57" w:tooltip="Wavelength dispersive X-ray spectroscopy" w:history="1">
        <w:r w:rsidRPr="00543589">
          <w:rPr>
            <w:rFonts w:ascii="Times New Roman" w:eastAsia="Times New Roman" w:hAnsi="Times New Roman" w:cs="Times New Roman"/>
            <w:sz w:val="24"/>
            <w:szCs w:val="24"/>
          </w:rPr>
          <w:t>wavelength dispersive X-ray spectroscopy</w:t>
        </w:r>
      </w:hyperlink>
      <w:r w:rsidRPr="00543589">
        <w:rPr>
          <w:rFonts w:ascii="Times New Roman" w:eastAsia="Times New Roman" w:hAnsi="Times New Roman" w:cs="Times New Roman"/>
          <w:sz w:val="24"/>
          <w:szCs w:val="24"/>
        </w:rPr>
        <w:t>). WDS differs from EDS in that it uses the X-rays </w:t>
      </w:r>
      <w:hyperlink r:id="rId58" w:tooltip="Diffraction" w:history="1">
        <w:r w:rsidRPr="00543589">
          <w:rPr>
            <w:rFonts w:ascii="Times New Roman" w:eastAsia="Times New Roman" w:hAnsi="Times New Roman" w:cs="Times New Roman"/>
            <w:sz w:val="24"/>
            <w:szCs w:val="24"/>
          </w:rPr>
          <w:t>diffraction</w:t>
        </w:r>
      </w:hyperlink>
      <w:r w:rsidRPr="00543589">
        <w:rPr>
          <w:rFonts w:ascii="Times New Roman" w:eastAsia="Times New Roman" w:hAnsi="Times New Roman" w:cs="Times New Roman"/>
          <w:sz w:val="24"/>
          <w:szCs w:val="24"/>
        </w:rPr>
        <w:t xml:space="preserve"> on special crystals as its raw data. WDS has a much finer spectral resolution than EDS. WDS also avoids the problems associated with artifacts in EDS (false peaks, noise from the amplifiers, </w:t>
      </w:r>
      <w:proofErr w:type="spellStart"/>
      <w:r w:rsidRPr="00543589">
        <w:rPr>
          <w:rFonts w:ascii="Times New Roman" w:eastAsia="Times New Roman" w:hAnsi="Times New Roman" w:cs="Times New Roman"/>
          <w:sz w:val="24"/>
          <w:szCs w:val="24"/>
        </w:rPr>
        <w:t>and</w:t>
      </w:r>
      <w:hyperlink r:id="rId59" w:tooltip="Microphonic" w:history="1">
        <w:r w:rsidRPr="00543589">
          <w:rPr>
            <w:rFonts w:ascii="Times New Roman" w:eastAsia="Times New Roman" w:hAnsi="Times New Roman" w:cs="Times New Roman"/>
            <w:sz w:val="24"/>
            <w:szCs w:val="24"/>
          </w:rPr>
          <w:t>microphonics</w:t>
        </w:r>
        <w:proofErr w:type="spellEnd"/>
      </w:hyperlink>
      <w:r w:rsidRPr="00543589">
        <w:rPr>
          <w:rFonts w:ascii="Times New Roman" w:eastAsia="Times New Roman" w:hAnsi="Times New Roman" w:cs="Times New Roman"/>
          <w:sz w:val="24"/>
          <w:szCs w:val="24"/>
        </w:rPr>
        <w:t>). In WDS, only one element can be analyzed at a time, while EDS gathers a </w:t>
      </w:r>
      <w:hyperlink r:id="rId60" w:tooltip="Spectrum" w:history="1">
        <w:r w:rsidRPr="00543589">
          <w:rPr>
            <w:rFonts w:ascii="Times New Roman" w:eastAsia="Times New Roman" w:hAnsi="Times New Roman" w:cs="Times New Roman"/>
            <w:sz w:val="24"/>
            <w:szCs w:val="24"/>
          </w:rPr>
          <w:t>spectrum</w:t>
        </w:r>
      </w:hyperlink>
      <w:r w:rsidRPr="00543589">
        <w:rPr>
          <w:rFonts w:ascii="Times New Roman" w:eastAsia="Times New Roman" w:hAnsi="Times New Roman" w:cs="Times New Roman"/>
          <w:sz w:val="24"/>
          <w:szCs w:val="24"/>
        </w:rPr>
        <w:t> of all elements, within limits, of a sample</w:t>
      </w:r>
      <w:r>
        <w:rPr>
          <w:rFonts w:ascii="Times New Roman" w:eastAsia="Times New Roman" w:hAnsi="Times New Roman" w:cs="Times New Roman"/>
          <w:sz w:val="24"/>
          <w:szCs w:val="24"/>
        </w:rPr>
        <w:t>.</w:t>
      </w:r>
    </w:p>
    <w:p w:rsidR="005100F3" w:rsidRDefault="005100F3" w:rsidP="005100F3">
      <w:pPr>
        <w:shd w:val="clear" w:color="auto" w:fill="FFFFFF"/>
        <w:spacing w:before="120" w:after="120" w:line="360" w:lineRule="auto"/>
        <w:jc w:val="both"/>
        <w:rPr>
          <w:rFonts w:ascii="Times New Roman" w:eastAsia="Times New Roman" w:hAnsi="Times New Roman" w:cs="Times New Roman"/>
          <w:sz w:val="24"/>
          <w:szCs w:val="24"/>
        </w:rPr>
      </w:pPr>
    </w:p>
    <w:p w:rsidR="005100F3" w:rsidRDefault="005100F3" w:rsidP="005100F3">
      <w:pPr>
        <w:shd w:val="clear" w:color="auto" w:fill="FFFFFF"/>
        <w:spacing w:before="120" w:after="120" w:line="240" w:lineRule="auto"/>
        <w:jc w:val="center"/>
        <w:rPr>
          <w:rFonts w:ascii="Times New Roman" w:eastAsia="Times New Roman" w:hAnsi="Times New Roman" w:cs="Times New Roman"/>
          <w:sz w:val="24"/>
          <w:szCs w:val="24"/>
        </w:rPr>
      </w:pPr>
      <w:r w:rsidRPr="00543589">
        <w:rPr>
          <w:rFonts w:ascii="Times New Roman" w:eastAsia="Times New Roman" w:hAnsi="Times New Roman" w:cs="Times New Roman"/>
          <w:noProof/>
          <w:sz w:val="24"/>
          <w:szCs w:val="24"/>
        </w:rPr>
        <w:drawing>
          <wp:inline distT="0" distB="0" distL="0" distR="0">
            <wp:extent cx="2095500" cy="1571625"/>
            <wp:effectExtent l="19050" t="0" r="0" b="0"/>
            <wp:docPr id="29" name="Picture 3" descr="http://upload.wikimedia.org/wikipedia/commons/thumb/9/9f/EDX-scheme.svg/220px-EDX-scheme.svg.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f/EDX-scheme.svg/220px-EDX-scheme.svg.png">
                      <a:hlinkClick r:id="rId61"/>
                    </pic:cNvPr>
                    <pic:cNvPicPr>
                      <a:picLocks noChangeAspect="1" noChangeArrowheads="1"/>
                    </pic:cNvPicPr>
                  </pic:nvPicPr>
                  <pic:blipFill>
                    <a:blip r:embed="rId62"/>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5100F3" w:rsidRDefault="005100F3" w:rsidP="005100F3">
      <w:pPr>
        <w:shd w:val="clear" w:color="auto" w:fill="FFFFFF"/>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 3.8 principles of </w:t>
      </w:r>
      <w:proofErr w:type="spellStart"/>
      <w:proofErr w:type="gramStart"/>
      <w:r>
        <w:rPr>
          <w:rFonts w:ascii="Times New Roman" w:eastAsia="Times New Roman" w:hAnsi="Times New Roman" w:cs="Times New Roman"/>
          <w:sz w:val="24"/>
          <w:szCs w:val="24"/>
        </w:rPr>
        <w:t>eds</w:t>
      </w:r>
      <w:proofErr w:type="spellEnd"/>
      <w:proofErr w:type="gramEnd"/>
      <w:r>
        <w:rPr>
          <w:rFonts w:ascii="Times New Roman" w:eastAsia="Times New Roman" w:hAnsi="Times New Roman" w:cs="Times New Roman"/>
          <w:sz w:val="24"/>
          <w:szCs w:val="24"/>
        </w:rPr>
        <w:t xml:space="preserve"> </w:t>
      </w:r>
    </w:p>
    <w:p w:rsidR="005100F3" w:rsidRDefault="005100F3" w:rsidP="005100F3">
      <w:pPr>
        <w:shd w:val="clear" w:color="auto" w:fill="FFFFFF"/>
        <w:spacing w:before="120" w:after="120" w:line="240" w:lineRule="auto"/>
        <w:ind w:left="1440"/>
        <w:jc w:val="both"/>
        <w:rPr>
          <w:rFonts w:ascii="Times New Roman" w:eastAsia="Times New Roman" w:hAnsi="Times New Roman" w:cs="Times New Roman"/>
          <w:sz w:val="24"/>
          <w:szCs w:val="24"/>
        </w:rPr>
      </w:pPr>
    </w:p>
    <w:p w:rsidR="005100F3" w:rsidRPr="00B275C8" w:rsidRDefault="005100F3" w:rsidP="005100F3">
      <w:pPr>
        <w:shd w:val="clear" w:color="auto" w:fill="FFFFFF"/>
        <w:spacing w:before="120" w:after="120" w:line="360" w:lineRule="auto"/>
        <w:jc w:val="both"/>
        <w:rPr>
          <w:rFonts w:ascii="Times New Roman" w:eastAsia="Times New Roman" w:hAnsi="Times New Roman" w:cs="Times New Roman"/>
          <w:sz w:val="28"/>
          <w:szCs w:val="28"/>
        </w:rPr>
      </w:pPr>
    </w:p>
    <w:p w:rsidR="005100F3" w:rsidRDefault="005100F3" w:rsidP="005100F3">
      <w:pPr>
        <w:shd w:val="clear" w:color="auto" w:fill="FFFFFF"/>
        <w:spacing w:before="120" w:after="120" w:line="360" w:lineRule="auto"/>
        <w:jc w:val="both"/>
        <w:rPr>
          <w:rFonts w:ascii="Times New Roman" w:eastAsia="Times New Roman" w:hAnsi="Times New Roman" w:cs="Times New Roman"/>
          <w:color w:val="0070C0"/>
          <w:sz w:val="28"/>
          <w:szCs w:val="28"/>
        </w:rPr>
      </w:pPr>
    </w:p>
    <w:p w:rsidR="005100F3" w:rsidRDefault="005100F3" w:rsidP="005100F3">
      <w:pPr>
        <w:shd w:val="clear" w:color="auto" w:fill="FFFFFF"/>
        <w:spacing w:before="120" w:after="120" w:line="360" w:lineRule="auto"/>
        <w:jc w:val="both"/>
        <w:rPr>
          <w:rFonts w:ascii="Times New Roman" w:eastAsia="Times New Roman" w:hAnsi="Times New Roman" w:cs="Times New Roman"/>
          <w:color w:val="0070C0"/>
          <w:sz w:val="28"/>
          <w:szCs w:val="28"/>
        </w:rPr>
      </w:pPr>
    </w:p>
    <w:sectPr w:rsidR="005100F3" w:rsidSect="001E4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FA"/>
      </v:shape>
    </w:pict>
  </w:numPicBullet>
  <w:abstractNum w:abstractNumId="0">
    <w:nsid w:val="0F850D0C"/>
    <w:multiLevelType w:val="hybridMultilevel"/>
    <w:tmpl w:val="9B7C7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47932"/>
    <w:multiLevelType w:val="multilevel"/>
    <w:tmpl w:val="ACE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AD2584"/>
    <w:multiLevelType w:val="hybridMultilevel"/>
    <w:tmpl w:val="2B085FE8"/>
    <w:lvl w:ilvl="0" w:tplc="B660FC96">
      <w:start w:val="4"/>
      <w:numFmt w:val="decimal"/>
      <w:lvlText w:val="%1"/>
      <w:lvlJc w:val="left"/>
      <w:pPr>
        <w:ind w:left="758" w:hanging="423"/>
        <w:jc w:val="left"/>
      </w:pPr>
      <w:rPr>
        <w:rFonts w:hint="default"/>
        <w:lang w:val="en-US" w:eastAsia="en-US" w:bidi="en-US"/>
      </w:rPr>
    </w:lvl>
    <w:lvl w:ilvl="1" w:tplc="9F40F22C">
      <w:numFmt w:val="none"/>
      <w:lvlText w:val=""/>
      <w:lvlJc w:val="left"/>
      <w:pPr>
        <w:tabs>
          <w:tab w:val="num" w:pos="360"/>
        </w:tabs>
      </w:pPr>
    </w:lvl>
    <w:lvl w:ilvl="2" w:tplc="3820838C">
      <w:numFmt w:val="none"/>
      <w:lvlText w:val=""/>
      <w:lvlJc w:val="left"/>
      <w:pPr>
        <w:tabs>
          <w:tab w:val="num" w:pos="360"/>
        </w:tabs>
      </w:pPr>
    </w:lvl>
    <w:lvl w:ilvl="3" w:tplc="11A40636">
      <w:numFmt w:val="bullet"/>
      <w:lvlText w:val="•"/>
      <w:lvlJc w:val="left"/>
      <w:pPr>
        <w:ind w:left="3019" w:hanging="632"/>
      </w:pPr>
      <w:rPr>
        <w:rFonts w:hint="default"/>
        <w:lang w:val="en-US" w:eastAsia="en-US" w:bidi="en-US"/>
      </w:rPr>
    </w:lvl>
    <w:lvl w:ilvl="4" w:tplc="A41E7CCE">
      <w:numFmt w:val="bullet"/>
      <w:lvlText w:val="•"/>
      <w:lvlJc w:val="left"/>
      <w:pPr>
        <w:ind w:left="4048" w:hanging="632"/>
      </w:pPr>
      <w:rPr>
        <w:rFonts w:hint="default"/>
        <w:lang w:val="en-US" w:eastAsia="en-US" w:bidi="en-US"/>
      </w:rPr>
    </w:lvl>
    <w:lvl w:ilvl="5" w:tplc="7D0C9616">
      <w:numFmt w:val="bullet"/>
      <w:lvlText w:val="•"/>
      <w:lvlJc w:val="left"/>
      <w:pPr>
        <w:ind w:left="5078" w:hanging="632"/>
      </w:pPr>
      <w:rPr>
        <w:rFonts w:hint="default"/>
        <w:lang w:val="en-US" w:eastAsia="en-US" w:bidi="en-US"/>
      </w:rPr>
    </w:lvl>
    <w:lvl w:ilvl="6" w:tplc="6CF69CD2">
      <w:numFmt w:val="bullet"/>
      <w:lvlText w:val="•"/>
      <w:lvlJc w:val="left"/>
      <w:pPr>
        <w:ind w:left="6108" w:hanging="632"/>
      </w:pPr>
      <w:rPr>
        <w:rFonts w:hint="default"/>
        <w:lang w:val="en-US" w:eastAsia="en-US" w:bidi="en-US"/>
      </w:rPr>
    </w:lvl>
    <w:lvl w:ilvl="7" w:tplc="B0ECE0C8">
      <w:numFmt w:val="bullet"/>
      <w:lvlText w:val="•"/>
      <w:lvlJc w:val="left"/>
      <w:pPr>
        <w:ind w:left="7137" w:hanging="632"/>
      </w:pPr>
      <w:rPr>
        <w:rFonts w:hint="default"/>
        <w:lang w:val="en-US" w:eastAsia="en-US" w:bidi="en-US"/>
      </w:rPr>
    </w:lvl>
    <w:lvl w:ilvl="8" w:tplc="E6CE3028">
      <w:numFmt w:val="bullet"/>
      <w:lvlText w:val="•"/>
      <w:lvlJc w:val="left"/>
      <w:pPr>
        <w:ind w:left="8167" w:hanging="632"/>
      </w:pPr>
      <w:rPr>
        <w:rFonts w:hint="default"/>
        <w:lang w:val="en-US" w:eastAsia="en-US" w:bidi="en-US"/>
      </w:rPr>
    </w:lvl>
  </w:abstractNum>
  <w:abstractNum w:abstractNumId="3">
    <w:nsid w:val="1C1D3D1D"/>
    <w:multiLevelType w:val="hybridMultilevel"/>
    <w:tmpl w:val="4F004B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876D2"/>
    <w:multiLevelType w:val="multilevel"/>
    <w:tmpl w:val="4300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9F04A9"/>
    <w:multiLevelType w:val="hybridMultilevel"/>
    <w:tmpl w:val="CB1C66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76559"/>
    <w:multiLevelType w:val="multilevel"/>
    <w:tmpl w:val="AF90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435DA6"/>
    <w:multiLevelType w:val="hybridMultilevel"/>
    <w:tmpl w:val="07046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B747D1"/>
    <w:multiLevelType w:val="hybridMultilevel"/>
    <w:tmpl w:val="4BC2A10C"/>
    <w:lvl w:ilvl="0" w:tplc="DF2C4B10">
      <w:start w:val="4"/>
      <w:numFmt w:val="decimal"/>
      <w:lvlText w:val="%1"/>
      <w:lvlJc w:val="left"/>
      <w:pPr>
        <w:ind w:left="336" w:hanging="423"/>
        <w:jc w:val="left"/>
      </w:pPr>
      <w:rPr>
        <w:rFonts w:hint="default"/>
        <w:lang w:val="en-US" w:eastAsia="en-US" w:bidi="en-US"/>
      </w:rPr>
    </w:lvl>
    <w:lvl w:ilvl="1" w:tplc="10A49EA8">
      <w:numFmt w:val="none"/>
      <w:lvlText w:val=""/>
      <w:lvlJc w:val="left"/>
      <w:pPr>
        <w:tabs>
          <w:tab w:val="num" w:pos="360"/>
        </w:tabs>
      </w:pPr>
    </w:lvl>
    <w:lvl w:ilvl="2" w:tplc="2F3EDEF0">
      <w:numFmt w:val="none"/>
      <w:lvlText w:val=""/>
      <w:lvlJc w:val="left"/>
      <w:pPr>
        <w:tabs>
          <w:tab w:val="num" w:pos="360"/>
        </w:tabs>
      </w:pPr>
    </w:lvl>
    <w:lvl w:ilvl="3" w:tplc="3F7251CC">
      <w:numFmt w:val="bullet"/>
      <w:lvlText w:val="•"/>
      <w:lvlJc w:val="left"/>
      <w:pPr>
        <w:ind w:left="3019" w:hanging="632"/>
      </w:pPr>
      <w:rPr>
        <w:rFonts w:hint="default"/>
        <w:lang w:val="en-US" w:eastAsia="en-US" w:bidi="en-US"/>
      </w:rPr>
    </w:lvl>
    <w:lvl w:ilvl="4" w:tplc="8CB09C3E">
      <w:numFmt w:val="bullet"/>
      <w:lvlText w:val="•"/>
      <w:lvlJc w:val="left"/>
      <w:pPr>
        <w:ind w:left="4048" w:hanging="632"/>
      </w:pPr>
      <w:rPr>
        <w:rFonts w:hint="default"/>
        <w:lang w:val="en-US" w:eastAsia="en-US" w:bidi="en-US"/>
      </w:rPr>
    </w:lvl>
    <w:lvl w:ilvl="5" w:tplc="6B725A4E">
      <w:numFmt w:val="bullet"/>
      <w:lvlText w:val="•"/>
      <w:lvlJc w:val="left"/>
      <w:pPr>
        <w:ind w:left="5078" w:hanging="632"/>
      </w:pPr>
      <w:rPr>
        <w:rFonts w:hint="default"/>
        <w:lang w:val="en-US" w:eastAsia="en-US" w:bidi="en-US"/>
      </w:rPr>
    </w:lvl>
    <w:lvl w:ilvl="6" w:tplc="CCF0BDC6">
      <w:numFmt w:val="bullet"/>
      <w:lvlText w:val="•"/>
      <w:lvlJc w:val="left"/>
      <w:pPr>
        <w:ind w:left="6108" w:hanging="632"/>
      </w:pPr>
      <w:rPr>
        <w:rFonts w:hint="default"/>
        <w:lang w:val="en-US" w:eastAsia="en-US" w:bidi="en-US"/>
      </w:rPr>
    </w:lvl>
    <w:lvl w:ilvl="7" w:tplc="D24AF0B6">
      <w:numFmt w:val="bullet"/>
      <w:lvlText w:val="•"/>
      <w:lvlJc w:val="left"/>
      <w:pPr>
        <w:ind w:left="7137" w:hanging="632"/>
      </w:pPr>
      <w:rPr>
        <w:rFonts w:hint="default"/>
        <w:lang w:val="en-US" w:eastAsia="en-US" w:bidi="en-US"/>
      </w:rPr>
    </w:lvl>
    <w:lvl w:ilvl="8" w:tplc="05AE1DB4">
      <w:numFmt w:val="bullet"/>
      <w:lvlText w:val="•"/>
      <w:lvlJc w:val="left"/>
      <w:pPr>
        <w:ind w:left="8167" w:hanging="632"/>
      </w:pPr>
      <w:rPr>
        <w:rFonts w:hint="default"/>
        <w:lang w:val="en-US" w:eastAsia="en-US" w:bidi="en-US"/>
      </w:rPr>
    </w:lvl>
  </w:abstractNum>
  <w:abstractNum w:abstractNumId="9">
    <w:nsid w:val="6C2A463E"/>
    <w:multiLevelType w:val="hybridMultilevel"/>
    <w:tmpl w:val="143EE9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964D5D"/>
    <w:multiLevelType w:val="hybridMultilevel"/>
    <w:tmpl w:val="8ECCC1D0"/>
    <w:lvl w:ilvl="0" w:tplc="04090007">
      <w:start w:val="1"/>
      <w:numFmt w:val="bullet"/>
      <w:lvlText w:val=""/>
      <w:lvlPicBulletId w:val="0"/>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1">
    <w:nsid w:val="73265721"/>
    <w:multiLevelType w:val="hybridMultilevel"/>
    <w:tmpl w:val="82268C92"/>
    <w:lvl w:ilvl="0" w:tplc="24A8A5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B7FC9"/>
    <w:multiLevelType w:val="hybridMultilevel"/>
    <w:tmpl w:val="F1B66B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0"/>
  </w:num>
  <w:num w:numId="5">
    <w:abstractNumId w:val="11"/>
  </w:num>
  <w:num w:numId="6">
    <w:abstractNumId w:val="7"/>
  </w:num>
  <w:num w:numId="7">
    <w:abstractNumId w:val="4"/>
  </w:num>
  <w:num w:numId="8">
    <w:abstractNumId w:val="6"/>
  </w:num>
  <w:num w:numId="9">
    <w:abstractNumId w:val="1"/>
  </w:num>
  <w:num w:numId="10">
    <w:abstractNumId w:val="5"/>
  </w:num>
  <w:num w:numId="11">
    <w:abstractNumId w:val="9"/>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00F3"/>
    <w:rsid w:val="000408E4"/>
    <w:rsid w:val="000F6AC8"/>
    <w:rsid w:val="001E4D19"/>
    <w:rsid w:val="00471895"/>
    <w:rsid w:val="005100F3"/>
    <w:rsid w:val="009868CB"/>
    <w:rsid w:val="00DD0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19"/>
  </w:style>
  <w:style w:type="paragraph" w:styleId="Heading1">
    <w:name w:val="heading 1"/>
    <w:basedOn w:val="Normal"/>
    <w:link w:val="Heading1Char"/>
    <w:uiPriority w:val="1"/>
    <w:qFormat/>
    <w:rsid w:val="000408E4"/>
    <w:pPr>
      <w:widowControl w:val="0"/>
      <w:autoSpaceDE w:val="0"/>
      <w:autoSpaceDN w:val="0"/>
      <w:spacing w:after="0" w:line="240" w:lineRule="auto"/>
      <w:ind w:left="758" w:hanging="423"/>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00F3"/>
    <w:pPr>
      <w:ind w:left="720"/>
      <w:contextualSpacing/>
    </w:pPr>
  </w:style>
  <w:style w:type="paragraph" w:styleId="NormalWeb">
    <w:name w:val="Normal (Web)"/>
    <w:basedOn w:val="Normal"/>
    <w:uiPriority w:val="99"/>
    <w:unhideWhenUsed/>
    <w:rsid w:val="00510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5100F3"/>
  </w:style>
  <w:style w:type="character" w:styleId="Hyperlink">
    <w:name w:val="Hyperlink"/>
    <w:basedOn w:val="DefaultParagraphFont"/>
    <w:uiPriority w:val="99"/>
    <w:unhideWhenUsed/>
    <w:rsid w:val="005100F3"/>
    <w:rPr>
      <w:color w:val="0000FF"/>
      <w:u w:val="single"/>
    </w:rPr>
  </w:style>
  <w:style w:type="paragraph" w:customStyle="1" w:styleId="style2">
    <w:name w:val="style2"/>
    <w:basedOn w:val="Normal"/>
    <w:rsid w:val="00510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rsid w:val="005100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00F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Normal"/>
    <w:link w:val="Style1Char"/>
    <w:qFormat/>
    <w:rsid w:val="005100F3"/>
    <w:pPr>
      <w:autoSpaceDE w:val="0"/>
      <w:autoSpaceDN w:val="0"/>
      <w:adjustRightInd w:val="0"/>
      <w:spacing w:after="0" w:line="240" w:lineRule="auto"/>
    </w:pPr>
    <w:rPr>
      <w:rFonts w:eastAsiaTheme="minorHAnsi"/>
    </w:rPr>
  </w:style>
  <w:style w:type="character" w:customStyle="1" w:styleId="Style1Char">
    <w:name w:val="Style1 Char"/>
    <w:basedOn w:val="DefaultParagraphFont"/>
    <w:link w:val="Style1"/>
    <w:rsid w:val="005100F3"/>
    <w:rPr>
      <w:rFonts w:eastAsiaTheme="minorHAnsi"/>
    </w:rPr>
  </w:style>
  <w:style w:type="paragraph" w:styleId="BalloonText">
    <w:name w:val="Balloon Text"/>
    <w:basedOn w:val="Normal"/>
    <w:link w:val="BalloonTextChar"/>
    <w:uiPriority w:val="99"/>
    <w:semiHidden/>
    <w:unhideWhenUsed/>
    <w:rsid w:val="00510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0F3"/>
    <w:rPr>
      <w:rFonts w:ascii="Tahoma" w:hAnsi="Tahoma" w:cs="Tahoma"/>
      <w:sz w:val="16"/>
      <w:szCs w:val="16"/>
    </w:rPr>
  </w:style>
  <w:style w:type="character" w:customStyle="1" w:styleId="Heading1Char">
    <w:name w:val="Heading 1 Char"/>
    <w:basedOn w:val="DefaultParagraphFont"/>
    <w:link w:val="Heading1"/>
    <w:uiPriority w:val="1"/>
    <w:rsid w:val="000408E4"/>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0408E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408E4"/>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c.carleton.edu/research_education/geochemsheets/eds.html" TargetMode="External"/><Relationship Id="rId18" Type="http://schemas.openxmlformats.org/officeDocument/2006/relationships/hyperlink" Target="http://serc.carleton.edu/research_education/geochemsheets/ebsd.html" TargetMode="External"/><Relationship Id="rId26" Type="http://schemas.openxmlformats.org/officeDocument/2006/relationships/hyperlink" Target="http://serc.carleton.edu/research_education/geochemsheets/bse.html" TargetMode="External"/><Relationship Id="rId39" Type="http://schemas.openxmlformats.org/officeDocument/2006/relationships/hyperlink" Target="http://en.wikipedia.org/wiki/Proton" TargetMode="External"/><Relationship Id="rId21" Type="http://schemas.openxmlformats.org/officeDocument/2006/relationships/image" Target="media/image5.png"/><Relationship Id="rId34" Type="http://schemas.openxmlformats.org/officeDocument/2006/relationships/image" Target="media/image7.png"/><Relationship Id="rId42" Type="http://schemas.openxmlformats.org/officeDocument/2006/relationships/hyperlink" Target="http://en.wikipedia.org/wiki/Electron_shell" TargetMode="External"/><Relationship Id="rId47" Type="http://schemas.openxmlformats.org/officeDocument/2006/relationships/hyperlink" Target="http://en.wikipedia.org/wiki/X-ray_fluorescence" TargetMode="External"/><Relationship Id="rId50" Type="http://schemas.openxmlformats.org/officeDocument/2006/relationships/hyperlink" Target="http://en.wikipedia.org/wiki/X-ray_fluorescence" TargetMode="External"/><Relationship Id="rId55" Type="http://schemas.openxmlformats.org/officeDocument/2006/relationships/hyperlink" Target="http://en.wikipedia.org/wiki/Kinetic_energy" TargetMode="External"/><Relationship Id="rId63" Type="http://schemas.openxmlformats.org/officeDocument/2006/relationships/fontTable" Target="fontTable.xml"/><Relationship Id="rId7" Type="http://schemas.openxmlformats.org/officeDocument/2006/relationships/hyperlink" Target="http://en.wikipedia.org/wiki/Wavelength" TargetMode="External"/><Relationship Id="rId2" Type="http://schemas.openxmlformats.org/officeDocument/2006/relationships/styles" Target="styles.xml"/><Relationship Id="rId16" Type="http://schemas.openxmlformats.org/officeDocument/2006/relationships/hyperlink" Target="http://serc.carleton.edu/research_education/geochemsheets/electroninteractions.html" TargetMode="External"/><Relationship Id="rId20" Type="http://schemas.openxmlformats.org/officeDocument/2006/relationships/hyperlink" Target="http://serc.carleton.edu/research_education/geochemsheets/xrays.html" TargetMode="External"/><Relationship Id="rId29" Type="http://schemas.openxmlformats.org/officeDocument/2006/relationships/hyperlink" Target="https://en.wikipedia.org/w/index.php?title=Size_range&amp;amp;action=edit&amp;amp;redlink=1" TargetMode="External"/><Relationship Id="rId41" Type="http://schemas.openxmlformats.org/officeDocument/2006/relationships/hyperlink" Target="http://en.wikipedia.org/wiki/Ground_state" TargetMode="External"/><Relationship Id="rId54" Type="http://schemas.openxmlformats.org/officeDocument/2006/relationships/hyperlink" Target="http://en.wikipedia.org/wiki/X-ray_photoelectron_spectroscopy" TargetMode="External"/><Relationship Id="rId62"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erc.carleton.edu/research_education/geochemsheets/BraggsLaw.html" TargetMode="External"/><Relationship Id="rId11" Type="http://schemas.openxmlformats.org/officeDocument/2006/relationships/image" Target="media/image4.jpeg"/><Relationship Id="rId24" Type="http://schemas.openxmlformats.org/officeDocument/2006/relationships/hyperlink" Target="http://serc.carleton.edu/research_education/geochemsheets/bse.html" TargetMode="External"/><Relationship Id="rId32" Type="http://schemas.openxmlformats.org/officeDocument/2006/relationships/hyperlink" Target="https://en.wikipedia.org/wiki/Sample_(material)" TargetMode="External"/><Relationship Id="rId37" Type="http://schemas.openxmlformats.org/officeDocument/2006/relationships/hyperlink" Target="http://en.wikipedia.org/wiki/X-ray" TargetMode="External"/><Relationship Id="rId40" Type="http://schemas.openxmlformats.org/officeDocument/2006/relationships/hyperlink" Target="http://en.wikipedia.org/wiki/Particle-Induced_X-ray_Emission" TargetMode="External"/><Relationship Id="rId45" Type="http://schemas.openxmlformats.org/officeDocument/2006/relationships/hyperlink" Target="http://en.wikipedia.org/wiki/Scanning_electron_microscope" TargetMode="External"/><Relationship Id="rId53" Type="http://schemas.openxmlformats.org/officeDocument/2006/relationships/hyperlink" Target="http://en.wikipedia.org/wiki/Auger_electron_spectroscopy" TargetMode="External"/><Relationship Id="rId58" Type="http://schemas.openxmlformats.org/officeDocument/2006/relationships/hyperlink" Target="http://en.wikipedia.org/wiki/Diffraction" TargetMode="External"/><Relationship Id="rId5" Type="http://schemas.openxmlformats.org/officeDocument/2006/relationships/image" Target="media/image2.png"/><Relationship Id="rId15" Type="http://schemas.openxmlformats.org/officeDocument/2006/relationships/hyperlink" Target="http://serc.carleton.edu/research_education/geochemsheets/techniques/EPMA.html" TargetMode="External"/><Relationship Id="rId23" Type="http://schemas.openxmlformats.org/officeDocument/2006/relationships/hyperlink" Target="http://serc.carleton.edu/research_education/geochemsheets/eds.html" TargetMode="External"/><Relationship Id="rId28" Type="http://schemas.openxmlformats.org/officeDocument/2006/relationships/hyperlink" Target="https://en.wikipedia.org/wiki/Laboratory_technique" TargetMode="External"/><Relationship Id="rId36" Type="http://schemas.openxmlformats.org/officeDocument/2006/relationships/hyperlink" Target="http://en.wikipedia.org/wiki/Characterization_(materials_science)" TargetMode="External"/><Relationship Id="rId49" Type="http://schemas.openxmlformats.org/officeDocument/2006/relationships/hyperlink" Target="http://en.wikipedia.org/wiki/Wikipedia:Citation_needed" TargetMode="External"/><Relationship Id="rId57" Type="http://schemas.openxmlformats.org/officeDocument/2006/relationships/hyperlink" Target="http://en.wikipedia.org/wiki/Wavelength_dispersive_X-ray_spectroscopy" TargetMode="External"/><Relationship Id="rId61" Type="http://schemas.openxmlformats.org/officeDocument/2006/relationships/hyperlink" Target="http://en.wikipedia.org/wiki/File:EDX-scheme.svg" TargetMode="External"/><Relationship Id="rId10" Type="http://schemas.openxmlformats.org/officeDocument/2006/relationships/image" Target="media/image3.png"/><Relationship Id="rId19" Type="http://schemas.openxmlformats.org/officeDocument/2006/relationships/hyperlink" Target="http://serc.carleton.edu/research_education/geochemsheets/xrays.html" TargetMode="External"/><Relationship Id="rId31" Type="http://schemas.openxmlformats.org/officeDocument/2006/relationships/hyperlink" Target="https://en.wikipedia.org/wiki/Powder_(substance)" TargetMode="External"/><Relationship Id="rId44" Type="http://schemas.openxmlformats.org/officeDocument/2006/relationships/hyperlink" Target="http://en.wikipedia.org/wiki/Electron_microscope" TargetMode="External"/><Relationship Id="rId52" Type="http://schemas.openxmlformats.org/officeDocument/2006/relationships/hyperlink" Target="http://en.wikipedia.org/wiki/Auger_electron" TargetMode="External"/><Relationship Id="rId60" Type="http://schemas.openxmlformats.org/officeDocument/2006/relationships/hyperlink" Target="http://en.wikipedia.org/wiki/Spectrum" TargetMode="External"/><Relationship Id="rId4" Type="http://schemas.openxmlformats.org/officeDocument/2006/relationships/webSettings" Target="webSettings.xml"/><Relationship Id="rId9" Type="http://schemas.openxmlformats.org/officeDocument/2006/relationships/hyperlink" Target="http://serc.carleton.edu/research_education/geochemsheets/xrays.html" TargetMode="External"/><Relationship Id="rId14" Type="http://schemas.openxmlformats.org/officeDocument/2006/relationships/hyperlink" Target="http://serc.carleton.edu/research_education/geochemsheets/ebsd.html" TargetMode="External"/><Relationship Id="rId22" Type="http://schemas.openxmlformats.org/officeDocument/2006/relationships/hyperlink" Target="http://serc.carleton.edu/research_education/geochemsheets/elementmapping.html" TargetMode="External"/><Relationship Id="rId27" Type="http://schemas.openxmlformats.org/officeDocument/2006/relationships/hyperlink" Target="http://serc.carleton.edu/research_education/geochemsheets/EBSD.html" TargetMode="External"/><Relationship Id="rId30" Type="http://schemas.openxmlformats.org/officeDocument/2006/relationships/hyperlink" Target="https://en.wikipedia.org/w/index.php?title=Mean_size&amp;amp;action=edit&amp;amp;redlink=1" TargetMode="External"/><Relationship Id="rId35" Type="http://schemas.openxmlformats.org/officeDocument/2006/relationships/hyperlink" Target="http://en.wikipedia.org/wiki/Chemical_element" TargetMode="External"/><Relationship Id="rId43" Type="http://schemas.openxmlformats.org/officeDocument/2006/relationships/hyperlink" Target="http://en.wikipedia.org/wiki/Wikipedia:Citation_needed" TargetMode="External"/><Relationship Id="rId48" Type="http://schemas.openxmlformats.org/officeDocument/2006/relationships/hyperlink" Target="http://en.wikipedia.org/wiki/Voltage" TargetMode="External"/><Relationship Id="rId56" Type="http://schemas.openxmlformats.org/officeDocument/2006/relationships/hyperlink" Target="http://en.wikipedia.org/wiki/Binding_energy" TargetMode="External"/><Relationship Id="rId64" Type="http://schemas.openxmlformats.org/officeDocument/2006/relationships/theme" Target="theme/theme1.xml"/><Relationship Id="rId8" Type="http://schemas.openxmlformats.org/officeDocument/2006/relationships/hyperlink" Target="http://serc.carleton.edu/research_education/geochemsheets/xrays.html" TargetMode="External"/><Relationship Id="rId51" Type="http://schemas.openxmlformats.org/officeDocument/2006/relationships/hyperlink" Target="http://en.wikipedia.org/wiki/Silicon_drift_detector" TargetMode="External"/><Relationship Id="rId3" Type="http://schemas.openxmlformats.org/officeDocument/2006/relationships/settings" Target="settings.xml"/><Relationship Id="rId12" Type="http://schemas.openxmlformats.org/officeDocument/2006/relationships/hyperlink" Target="http://serc.carleton.edu/research_education/geochemsheets/electroninteractions.html" TargetMode="External"/><Relationship Id="rId17" Type="http://schemas.openxmlformats.org/officeDocument/2006/relationships/hyperlink" Target="http://serc.carleton.edu/research_education/geochemsheets/bse.html" TargetMode="External"/><Relationship Id="rId25" Type="http://schemas.openxmlformats.org/officeDocument/2006/relationships/hyperlink" Target="http://serc.carleton.edu/research_education/geochemsheets/semcl.html" TargetMode="External"/><Relationship Id="rId33" Type="http://schemas.openxmlformats.org/officeDocument/2006/relationships/image" Target="media/image6.png"/><Relationship Id="rId38" Type="http://schemas.openxmlformats.org/officeDocument/2006/relationships/hyperlink" Target="http://en.wikipedia.org/wiki/Electron" TargetMode="External"/><Relationship Id="rId46" Type="http://schemas.openxmlformats.org/officeDocument/2006/relationships/hyperlink" Target="http://en.wikipedia.org/wiki/Scanning_transmission_electron_microscope" TargetMode="External"/><Relationship Id="rId59" Type="http://schemas.openxmlformats.org/officeDocument/2006/relationships/hyperlink" Target="http://en.wikipedia.org/wiki/Microphoni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4368</Words>
  <Characters>24903</Characters>
  <Application>Microsoft Office Word</Application>
  <DocSecurity>0</DocSecurity>
  <Lines>207</Lines>
  <Paragraphs>58</Paragraphs>
  <ScaleCrop>false</ScaleCrop>
  <Company/>
  <LinksUpToDate>false</LinksUpToDate>
  <CharactersWithSpaces>29213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2019-08-17T06:47:00Z</dcterms:created>
  <dcterms:modified xsi:type="dcterms:W3CDTF">2020-11-02T07:17:00Z</dcterms:modified>
</cp:coreProperties>
</file>